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2E73" w14:textId="77777777" w:rsidR="00EF3EDF" w:rsidRPr="00EF3EDF" w:rsidRDefault="00EF3EDF" w:rsidP="00EF3EDF">
      <w:pPr>
        <w:pStyle w:val="Title"/>
        <w:spacing w:after="240"/>
        <w:ind w:left="-142" w:right="-143"/>
        <w:rPr>
          <w:b/>
          <w:bCs/>
          <w:spacing w:val="-1"/>
          <w:sz w:val="44"/>
          <w:szCs w:val="44"/>
        </w:rPr>
      </w:pPr>
      <w:r w:rsidRPr="00EF3EDF">
        <w:rPr>
          <w:b/>
          <w:bCs/>
          <w:spacing w:val="-1"/>
          <w:sz w:val="44"/>
          <w:szCs w:val="44"/>
        </w:rPr>
        <w:t xml:space="preserve">Placement Student – 1 year – 40 Hours </w:t>
      </w:r>
    </w:p>
    <w:p w14:paraId="746BAFBD" w14:textId="53617040" w:rsidR="00EF3EDF" w:rsidRPr="0064622B" w:rsidRDefault="00FD42FD" w:rsidP="00EF3EDF">
      <w:pPr>
        <w:pStyle w:val="BodyText"/>
        <w:tabs>
          <w:tab w:val="left" w:pos="5655"/>
        </w:tabs>
        <w:spacing w:before="386"/>
        <w:ind w:left="391"/>
        <w:rPr>
          <w:sz w:val="22"/>
          <w:szCs w:val="22"/>
        </w:rPr>
      </w:pPr>
      <w:r w:rsidRPr="0064622B">
        <w:rPr>
          <w:noProof/>
          <w:sz w:val="22"/>
          <w:szCs w:val="22"/>
        </w:rPr>
        <mc:AlternateContent>
          <mc:Choice Requires="wps">
            <w:drawing>
              <wp:anchor distT="0" distB="0" distL="114300" distR="114300" simplePos="0" relativeHeight="251663360" behindDoc="0" locked="0" layoutInCell="1" allowOverlap="1" wp14:anchorId="2FF0871D" wp14:editId="4ECE877F">
                <wp:simplePos x="0" y="0"/>
                <wp:positionH relativeFrom="page">
                  <wp:posOffset>1514475</wp:posOffset>
                </wp:positionH>
                <wp:positionV relativeFrom="paragraph">
                  <wp:posOffset>141605</wp:posOffset>
                </wp:positionV>
                <wp:extent cx="1990725" cy="873760"/>
                <wp:effectExtent l="0" t="0" r="28575" b="2159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873760"/>
                        </a:xfrm>
                        <a:prstGeom prst="rect">
                          <a:avLst/>
                        </a:prstGeom>
                        <a:noFill/>
                        <a:ln w="6350">
                          <a:solidFill>
                            <a:srgbClr val="002060"/>
                          </a:solidFill>
                          <a:prstDash val="solid"/>
                          <a:miter lim="800000"/>
                          <a:headEnd/>
                          <a:tailEnd/>
                        </a:ln>
                      </wps:spPr>
                      <wps:txbx>
                        <w:txbxContent>
                          <w:p w14:paraId="7FF01699" w14:textId="77777777" w:rsidR="00EF3EDF" w:rsidRPr="00EF3EDF" w:rsidRDefault="00EF3EDF" w:rsidP="00EF3EDF">
                            <w:pPr>
                              <w:pStyle w:val="BodyText"/>
                              <w:spacing w:before="240" w:after="240" w:line="276" w:lineRule="auto"/>
                              <w:ind w:left="263" w:right="259"/>
                              <w:rPr>
                                <w:rFonts w:asciiTheme="minorHAnsi" w:hAnsiTheme="minorHAnsi"/>
                                <w:sz w:val="22"/>
                                <w:szCs w:val="22"/>
                              </w:rPr>
                            </w:pPr>
                            <w:r w:rsidRPr="00EF3EDF">
                              <w:rPr>
                                <w:rFonts w:asciiTheme="minorHAnsi" w:hAnsiTheme="minorHAnsi"/>
                                <w:sz w:val="22"/>
                                <w:szCs w:val="22"/>
                              </w:rPr>
                              <w:t>Andras House</w:t>
                            </w:r>
                            <w:r w:rsidRPr="00EF3EDF">
                              <w:rPr>
                                <w:rFonts w:asciiTheme="minorHAnsi" w:hAnsiTheme="minorHAnsi"/>
                                <w:sz w:val="22"/>
                                <w:szCs w:val="22"/>
                              </w:rPr>
                              <w:br/>
                              <w:t>60 Great Victoria Street Belfast, BT2 7BB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0871D" id="_x0000_t202" coordsize="21600,21600" o:spt="202" path="m,l,21600r21600,l21600,xe">
                <v:stroke joinstyle="miter"/>
                <v:path gradientshapeok="t" o:connecttype="rect"/>
              </v:shapetype>
              <v:shape id="docshape8" o:spid="_x0000_s1026" type="#_x0000_t202" style="position:absolute;left:0;text-align:left;margin-left:119.25pt;margin-top:11.15pt;width:156.75pt;height:68.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" filled="f" strokecolor="#002060" strokeweight=".5pt">
                <v:textbox inset="0,0,0,0">
                  <w:txbxContent>
                    <w:p w14:paraId="7FF01699" w14:textId="77777777" w:rsidR="00EF3EDF" w:rsidRPr="00EF3EDF" w:rsidRDefault="00EF3EDF" w:rsidP="00EF3EDF">
                      <w:pPr>
                        <w:pStyle w:val="BodyText"/>
                        <w:spacing w:before="240" w:after="240" w:line="276" w:lineRule="auto"/>
                        <w:ind w:left="263" w:right="259"/>
                        <w:rPr>
                          <w:rFonts w:asciiTheme="minorHAnsi" w:hAnsiTheme="minorHAnsi"/>
                          <w:sz w:val="22"/>
                          <w:szCs w:val="22"/>
                        </w:rPr>
                      </w:pPr>
                      <w:r w:rsidRPr="00EF3EDF">
                        <w:rPr>
                          <w:rFonts w:asciiTheme="minorHAnsi" w:hAnsiTheme="minorHAnsi"/>
                          <w:sz w:val="22"/>
                          <w:szCs w:val="22"/>
                        </w:rPr>
                        <w:t>Andras House</w:t>
                      </w:r>
                      <w:r w:rsidRPr="00EF3EDF">
                        <w:rPr>
                          <w:rFonts w:asciiTheme="minorHAnsi" w:hAnsiTheme="minorHAnsi"/>
                          <w:sz w:val="22"/>
                          <w:szCs w:val="22"/>
                        </w:rPr>
                        <w:br/>
                        <w:t>60 Great Victoria Street Belfast, BT2 7BB</w:t>
                      </w:r>
                    </w:p>
                  </w:txbxContent>
                </v:textbox>
                <w10:wrap anchorx="page"/>
              </v:shape>
            </w:pict>
          </mc:Fallback>
        </mc:AlternateContent>
      </w:r>
      <w:r w:rsidR="00EF3EDF" w:rsidRPr="0064622B">
        <w:rPr>
          <w:noProof/>
          <w:sz w:val="22"/>
          <w:szCs w:val="22"/>
          <w:lang w:eastAsia="en-GB"/>
        </w:rPr>
        <mc:AlternateContent>
          <mc:Choice Requires="wps">
            <w:drawing>
              <wp:anchor distT="0" distB="0" distL="114300" distR="114300" simplePos="0" relativeHeight="251660288" behindDoc="0" locked="0" layoutInCell="1" allowOverlap="1" wp14:anchorId="1FBCA24C" wp14:editId="22AAF356">
                <wp:simplePos x="0" y="0"/>
                <wp:positionH relativeFrom="margin">
                  <wp:posOffset>4527749</wp:posOffset>
                </wp:positionH>
                <wp:positionV relativeFrom="paragraph">
                  <wp:posOffset>40932</wp:posOffset>
                </wp:positionV>
                <wp:extent cx="1796400" cy="424940"/>
                <wp:effectExtent l="0" t="0" r="13970" b="1333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00" cy="424940"/>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220BAAF1" w14:textId="77777777" w:rsidR="00EF3EDF" w:rsidRPr="00EF3EDF" w:rsidRDefault="00EF3EDF" w:rsidP="00EF3EDF">
                            <w:pPr>
                              <w:pStyle w:val="BodyText"/>
                              <w:spacing w:before="240" w:line="276" w:lineRule="auto"/>
                              <w:jc w:val="center"/>
                              <w:rPr>
                                <w:rFonts w:asciiTheme="minorHAnsi" w:hAnsiTheme="minorHAnsi"/>
                                <w:sz w:val="22"/>
                                <w:szCs w:val="22"/>
                              </w:rPr>
                            </w:pPr>
                            <w:r w:rsidRPr="00EF3EDF">
                              <w:rPr>
                                <w:rFonts w:asciiTheme="minorHAnsi" w:hAnsiTheme="minorHAnsi"/>
                                <w:sz w:val="22"/>
                                <w:szCs w:val="22"/>
                              </w:rPr>
                              <w:t>Various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CA24C" id="docshape7" o:spid="_x0000_s1027" type="#_x0000_t202" style="position:absolute;left:0;text-align:left;margin-left:356.5pt;margin-top:3.2pt;width:141.45pt;height:3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" filled="f" strokecolor="#002060" strokeweight=".5pt">
                <v:textbox inset="0,0,0,0">
                  <w:txbxContent>
                    <w:p w14:paraId="220BAAF1" w14:textId="77777777" w:rsidR="00EF3EDF" w:rsidRPr="00EF3EDF" w:rsidRDefault="00EF3EDF" w:rsidP="00EF3EDF">
                      <w:pPr>
                        <w:pStyle w:val="BodyText"/>
                        <w:spacing w:before="240" w:line="276" w:lineRule="auto"/>
                        <w:jc w:val="center"/>
                        <w:rPr>
                          <w:rFonts w:asciiTheme="minorHAnsi" w:hAnsiTheme="minorHAnsi"/>
                          <w:sz w:val="22"/>
                          <w:szCs w:val="22"/>
                        </w:rPr>
                      </w:pPr>
                      <w:r w:rsidRPr="00EF3EDF">
                        <w:rPr>
                          <w:rFonts w:asciiTheme="minorHAnsi" w:hAnsiTheme="minorHAnsi"/>
                          <w:sz w:val="22"/>
                          <w:szCs w:val="22"/>
                        </w:rPr>
                        <w:t>Various</w:t>
                      </w:r>
                    </w:p>
                  </w:txbxContent>
                </v:textbox>
                <w10:wrap anchorx="margin"/>
              </v:shape>
            </w:pict>
          </mc:Fallback>
        </mc:AlternateContent>
      </w:r>
      <w:r w:rsidR="00EF3EDF" w:rsidRPr="0064622B">
        <w:rPr>
          <w:noProof/>
          <w:color w:val="0070C0"/>
          <w:spacing w:val="-8"/>
          <w:w w:val="95"/>
          <w:sz w:val="22"/>
          <w:szCs w:val="22"/>
        </w:rPr>
        <mc:AlternateContent>
          <mc:Choice Requires="wps">
            <w:drawing>
              <wp:anchor distT="45720" distB="45720" distL="114300" distR="114300" simplePos="0" relativeHeight="251668480" behindDoc="0" locked="0" layoutInCell="1" allowOverlap="1" wp14:anchorId="1345E6CA" wp14:editId="0D0518CF">
                <wp:simplePos x="0" y="0"/>
                <wp:positionH relativeFrom="column">
                  <wp:posOffset>3331372</wp:posOffset>
                </wp:positionH>
                <wp:positionV relativeFrom="paragraph">
                  <wp:posOffset>142240</wp:posOffset>
                </wp:positionV>
                <wp:extent cx="1155065" cy="971550"/>
                <wp:effectExtent l="0" t="0" r="6985" b="0"/>
                <wp:wrapNone/>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971550"/>
                        </a:xfrm>
                        <a:prstGeom prst="rect">
                          <a:avLst/>
                        </a:prstGeom>
                        <a:solidFill>
                          <a:srgbClr val="FFFFFF"/>
                        </a:solidFill>
                        <a:ln w="9525">
                          <a:noFill/>
                          <a:miter lim="800000"/>
                          <a:headEnd/>
                          <a:tailEnd/>
                        </a:ln>
                      </wps:spPr>
                      <wps:txbx>
                        <w:txbxContent>
                          <w:p w14:paraId="6C937602" w14:textId="77777777" w:rsidR="00EF3EDF" w:rsidRPr="00EF3EDF" w:rsidRDefault="00EF3EDF" w:rsidP="00EF3EDF">
                            <w:pPr>
                              <w:jc w:val="right"/>
                              <w:rPr>
                                <w:rFonts w:asciiTheme="minorHAnsi" w:hAnsiTheme="minorHAnsi"/>
                                <w:sz w:val="24"/>
                                <w:szCs w:val="24"/>
                              </w:rPr>
                            </w:pPr>
                            <w:r w:rsidRPr="00EF3EDF">
                              <w:rPr>
                                <w:rFonts w:asciiTheme="minorHAnsi" w:hAnsiTheme="minorHAnsi"/>
                                <w:sz w:val="24"/>
                                <w:szCs w:val="24"/>
                              </w:rPr>
                              <w:t xml:space="preserve">Department: </w:t>
                            </w:r>
                          </w:p>
                          <w:p w14:paraId="70232276" w14:textId="77777777" w:rsidR="00EF3EDF" w:rsidRPr="00EF3EDF" w:rsidRDefault="00EF3EDF" w:rsidP="00EF3EDF">
                            <w:pPr>
                              <w:jc w:val="right"/>
                              <w:rPr>
                                <w:rFonts w:asciiTheme="minorHAnsi" w:hAnsiTheme="minorHAnsi"/>
                                <w:sz w:val="24"/>
                                <w:szCs w:val="24"/>
                              </w:rPr>
                            </w:pPr>
                          </w:p>
                          <w:p w14:paraId="0EEDECE6" w14:textId="77777777" w:rsidR="00EF3EDF" w:rsidRPr="00EF3EDF" w:rsidRDefault="00EF3EDF" w:rsidP="00EF3EDF">
                            <w:pPr>
                              <w:jc w:val="right"/>
                              <w:rPr>
                                <w:rFonts w:asciiTheme="minorHAnsi" w:hAnsiTheme="minorHAnsi"/>
                                <w:sz w:val="24"/>
                                <w:szCs w:val="24"/>
                              </w:rPr>
                            </w:pPr>
                          </w:p>
                          <w:p w14:paraId="58A5F9E9" w14:textId="77777777" w:rsidR="00EF3EDF" w:rsidRPr="00EF3EDF" w:rsidRDefault="00EF3EDF" w:rsidP="00EF3EDF">
                            <w:pPr>
                              <w:jc w:val="right"/>
                              <w:rPr>
                                <w:rFonts w:asciiTheme="minorHAnsi" w:hAnsiTheme="minorHAnsi"/>
                                <w:sz w:val="24"/>
                                <w:szCs w:val="24"/>
                              </w:rPr>
                            </w:pPr>
                            <w:r w:rsidRPr="00EF3EDF">
                              <w:rPr>
                                <w:rFonts w:asciiTheme="minorHAnsi" w:hAnsiTheme="minorHAnsi"/>
                                <w:sz w:val="24"/>
                                <w:szCs w:val="24"/>
                              </w:rPr>
                              <w:t>Reports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5E6CA" id="Text Box 2" o:spid="_x0000_s1028" type="#_x0000_t202" style="position:absolute;left:0;text-align:left;margin-left:262.3pt;margin-top:11.2pt;width:90.95pt;height:7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" stroked="f">
                <v:textbox>
                  <w:txbxContent>
                    <w:p w14:paraId="6C937602" w14:textId="77777777" w:rsidR="00EF3EDF" w:rsidRPr="00EF3EDF" w:rsidRDefault="00EF3EDF" w:rsidP="00EF3EDF">
                      <w:pPr>
                        <w:jc w:val="right"/>
                        <w:rPr>
                          <w:rFonts w:asciiTheme="minorHAnsi" w:hAnsiTheme="minorHAnsi"/>
                          <w:sz w:val="24"/>
                          <w:szCs w:val="24"/>
                        </w:rPr>
                      </w:pPr>
                      <w:r w:rsidRPr="00EF3EDF">
                        <w:rPr>
                          <w:rFonts w:asciiTheme="minorHAnsi" w:hAnsiTheme="minorHAnsi"/>
                          <w:sz w:val="24"/>
                          <w:szCs w:val="24"/>
                        </w:rPr>
                        <w:t xml:space="preserve">Department: </w:t>
                      </w:r>
                    </w:p>
                    <w:p w14:paraId="70232276" w14:textId="77777777" w:rsidR="00EF3EDF" w:rsidRPr="00EF3EDF" w:rsidRDefault="00EF3EDF" w:rsidP="00EF3EDF">
                      <w:pPr>
                        <w:jc w:val="right"/>
                        <w:rPr>
                          <w:rFonts w:asciiTheme="minorHAnsi" w:hAnsiTheme="minorHAnsi"/>
                          <w:sz w:val="24"/>
                          <w:szCs w:val="24"/>
                        </w:rPr>
                      </w:pPr>
                    </w:p>
                    <w:p w14:paraId="0EEDECE6" w14:textId="77777777" w:rsidR="00EF3EDF" w:rsidRPr="00EF3EDF" w:rsidRDefault="00EF3EDF" w:rsidP="00EF3EDF">
                      <w:pPr>
                        <w:jc w:val="right"/>
                        <w:rPr>
                          <w:rFonts w:asciiTheme="minorHAnsi" w:hAnsiTheme="minorHAnsi"/>
                          <w:sz w:val="24"/>
                          <w:szCs w:val="24"/>
                        </w:rPr>
                      </w:pPr>
                    </w:p>
                    <w:p w14:paraId="58A5F9E9" w14:textId="77777777" w:rsidR="00EF3EDF" w:rsidRPr="00EF3EDF" w:rsidRDefault="00EF3EDF" w:rsidP="00EF3EDF">
                      <w:pPr>
                        <w:jc w:val="right"/>
                        <w:rPr>
                          <w:rFonts w:asciiTheme="minorHAnsi" w:hAnsiTheme="minorHAnsi"/>
                          <w:sz w:val="24"/>
                          <w:szCs w:val="24"/>
                        </w:rPr>
                      </w:pPr>
                      <w:r w:rsidRPr="00EF3EDF">
                        <w:rPr>
                          <w:rFonts w:asciiTheme="minorHAnsi" w:hAnsiTheme="minorHAnsi"/>
                          <w:sz w:val="24"/>
                          <w:szCs w:val="24"/>
                        </w:rPr>
                        <w:t>Reports to:</w:t>
                      </w:r>
                    </w:p>
                  </w:txbxContent>
                </v:textbox>
              </v:shape>
            </w:pict>
          </mc:Fallback>
        </mc:AlternateContent>
      </w:r>
      <w:r w:rsidR="00EF3EDF" w:rsidRPr="0064622B">
        <w:rPr>
          <w:noProof/>
          <w:color w:val="0070C0"/>
          <w:spacing w:val="-8"/>
          <w:w w:val="95"/>
          <w:sz w:val="22"/>
          <w:szCs w:val="22"/>
        </w:rPr>
        <mc:AlternateContent>
          <mc:Choice Requires="wps">
            <w:drawing>
              <wp:anchor distT="45720" distB="45720" distL="114300" distR="114300" simplePos="0" relativeHeight="251667456" behindDoc="0" locked="0" layoutInCell="1" allowOverlap="1" wp14:anchorId="6D9EE54E" wp14:editId="03CFCBD0">
                <wp:simplePos x="0" y="0"/>
                <wp:positionH relativeFrom="column">
                  <wp:posOffset>16510</wp:posOffset>
                </wp:positionH>
                <wp:positionV relativeFrom="paragraph">
                  <wp:posOffset>183321</wp:posOffset>
                </wp:positionV>
                <wp:extent cx="954157" cy="397565"/>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157" cy="397565"/>
                        </a:xfrm>
                        <a:prstGeom prst="rect">
                          <a:avLst/>
                        </a:prstGeom>
                        <a:solidFill>
                          <a:srgbClr val="FFFFFF"/>
                        </a:solidFill>
                        <a:ln w="9525">
                          <a:noFill/>
                          <a:miter lim="800000"/>
                          <a:headEnd/>
                          <a:tailEnd/>
                        </a:ln>
                      </wps:spPr>
                      <wps:txbx>
                        <w:txbxContent>
                          <w:p w14:paraId="6B110529" w14:textId="77777777" w:rsidR="00EF3EDF" w:rsidRPr="00EF3EDF" w:rsidRDefault="00EF3EDF" w:rsidP="00EF3EDF">
                            <w:pPr>
                              <w:rPr>
                                <w:rFonts w:asciiTheme="minorHAnsi" w:hAnsiTheme="minorHAnsi"/>
                                <w:sz w:val="24"/>
                                <w:szCs w:val="24"/>
                              </w:rPr>
                            </w:pPr>
                            <w:r w:rsidRPr="00EF3EDF">
                              <w:rPr>
                                <w:rFonts w:asciiTheme="minorHAnsi" w:hAnsiTheme="minorHAnsi"/>
                                <w:sz w:val="24"/>
                                <w:szCs w:val="24"/>
                              </w:rPr>
                              <w:t xml:space="preserve">Location: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EE54E" id="_x0000_s1029" type="#_x0000_t202" style="position:absolute;left:0;text-align:left;margin-left:1.3pt;margin-top:14.45pt;width:75.15pt;height:31.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3QEAIAAPwDAAAOAAAAZHJzL2Uyb0RvYy54bWysU9tu2zAMfR+wfxD0vjjJkrYx4hRdugwD&#10;ugvQ7QNkWY6FyaJGKbGzry8lu2m2vQ3Tg0CK1BF5eLS+7VvDjgq9Blvw2WTKmbISKm33Bf/+bffm&#10;h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" stroked="f">
                <v:textbox>
                  <w:txbxContent>
                    <w:p w14:paraId="6B110529" w14:textId="77777777" w:rsidR="00EF3EDF" w:rsidRPr="00EF3EDF" w:rsidRDefault="00EF3EDF" w:rsidP="00EF3EDF">
                      <w:pPr>
                        <w:rPr>
                          <w:rFonts w:asciiTheme="minorHAnsi" w:hAnsiTheme="minorHAnsi"/>
                          <w:sz w:val="24"/>
                          <w:szCs w:val="24"/>
                        </w:rPr>
                      </w:pPr>
                      <w:r w:rsidRPr="00EF3EDF">
                        <w:rPr>
                          <w:rFonts w:asciiTheme="minorHAnsi" w:hAnsiTheme="minorHAnsi"/>
                          <w:sz w:val="24"/>
                          <w:szCs w:val="24"/>
                        </w:rPr>
                        <w:t xml:space="preserve">Location: </w:t>
                      </w:r>
                    </w:p>
                  </w:txbxContent>
                </v:textbox>
              </v:shape>
            </w:pict>
          </mc:Fallback>
        </mc:AlternateContent>
      </w:r>
      <w:r w:rsidR="00EF3EDF" w:rsidRPr="0064622B">
        <w:rPr>
          <w:sz w:val="22"/>
          <w:szCs w:val="22"/>
        </w:rPr>
        <w:tab/>
      </w:r>
    </w:p>
    <w:p w14:paraId="6241EE2E" w14:textId="77777777" w:rsidR="00EF3EDF" w:rsidRPr="0064622B" w:rsidRDefault="00EF3EDF" w:rsidP="00EF3EDF">
      <w:pPr>
        <w:pStyle w:val="BodyText"/>
        <w:spacing w:before="1"/>
        <w:rPr>
          <w:sz w:val="22"/>
          <w:szCs w:val="22"/>
        </w:rPr>
      </w:pPr>
    </w:p>
    <w:p w14:paraId="165B32C1" w14:textId="77777777" w:rsidR="00EF3EDF" w:rsidRPr="0064622B" w:rsidRDefault="00EF3EDF" w:rsidP="00EF3EDF">
      <w:pPr>
        <w:pStyle w:val="BodyText"/>
        <w:tabs>
          <w:tab w:val="left" w:pos="5667"/>
        </w:tabs>
        <w:ind w:left="379"/>
        <w:rPr>
          <w:sz w:val="22"/>
          <w:szCs w:val="22"/>
        </w:rPr>
      </w:pPr>
      <w:r w:rsidRPr="0064622B">
        <w:rPr>
          <w:noProof/>
          <w:sz w:val="22"/>
          <w:szCs w:val="22"/>
          <w:lang w:eastAsia="en-GB"/>
        </w:rPr>
        <mc:AlternateContent>
          <mc:Choice Requires="wps">
            <w:drawing>
              <wp:anchor distT="0" distB="0" distL="114300" distR="114300" simplePos="0" relativeHeight="251659264" behindDoc="0" locked="0" layoutInCell="1" allowOverlap="1" wp14:anchorId="55CAA262" wp14:editId="59C46FCD">
                <wp:simplePos x="0" y="0"/>
                <wp:positionH relativeFrom="margin">
                  <wp:posOffset>4528416</wp:posOffset>
                </wp:positionH>
                <wp:positionV relativeFrom="paragraph">
                  <wp:posOffset>82954</wp:posOffset>
                </wp:positionV>
                <wp:extent cx="1801554" cy="521845"/>
                <wp:effectExtent l="0" t="0" r="27305" b="1206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554" cy="521845"/>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20E4F90C" w14:textId="77777777" w:rsidR="00EF3EDF" w:rsidRPr="00EF3EDF" w:rsidRDefault="00EF3EDF" w:rsidP="00EF3EDF">
                            <w:pPr>
                              <w:rPr>
                                <w:rFonts w:asciiTheme="minorHAnsi" w:hAnsiTheme="minorHAnsi"/>
                              </w:rPr>
                            </w:pPr>
                          </w:p>
                          <w:p w14:paraId="0B32F942" w14:textId="77777777" w:rsidR="00EF3EDF" w:rsidRPr="00EF3EDF" w:rsidRDefault="00EF3EDF" w:rsidP="00EF3EDF">
                            <w:pPr>
                              <w:jc w:val="center"/>
                              <w:rPr>
                                <w:rFonts w:asciiTheme="minorHAnsi" w:hAnsiTheme="minorHAnsi"/>
                              </w:rPr>
                            </w:pPr>
                            <w:r w:rsidRPr="00EF3EDF">
                              <w:rPr>
                                <w:rFonts w:asciiTheme="minorHAnsi" w:eastAsia="Calibri" w:hAnsiTheme="minorHAnsi"/>
                              </w:rPr>
                              <w:t>Respective HOD’s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AA262" id="docshape9" o:spid="_x0000_s1030" type="#_x0000_t202" style="position:absolute;left:0;text-align:left;margin-left:356.55pt;margin-top:6.55pt;width:141.85pt;height:4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" filled="f" strokecolor="#002060" strokeweight=".5pt">
                <v:textbox inset="0,0,0,0">
                  <w:txbxContent>
                    <w:p w14:paraId="20E4F90C" w14:textId="77777777" w:rsidR="00EF3EDF" w:rsidRPr="00EF3EDF" w:rsidRDefault="00EF3EDF" w:rsidP="00EF3EDF">
                      <w:pPr>
                        <w:rPr>
                          <w:rFonts w:asciiTheme="minorHAnsi" w:hAnsiTheme="minorHAnsi"/>
                        </w:rPr>
                      </w:pPr>
                    </w:p>
                    <w:p w14:paraId="0B32F942" w14:textId="77777777" w:rsidR="00EF3EDF" w:rsidRPr="00EF3EDF" w:rsidRDefault="00EF3EDF" w:rsidP="00EF3EDF">
                      <w:pPr>
                        <w:jc w:val="center"/>
                        <w:rPr>
                          <w:rFonts w:asciiTheme="minorHAnsi" w:hAnsiTheme="minorHAnsi"/>
                        </w:rPr>
                      </w:pPr>
                      <w:r w:rsidRPr="00EF3EDF">
                        <w:rPr>
                          <w:rFonts w:asciiTheme="minorHAnsi" w:eastAsia="Calibri" w:hAnsiTheme="minorHAnsi"/>
                        </w:rPr>
                        <w:t>Respective HOD’s</w:t>
                      </w:r>
                    </w:p>
                  </w:txbxContent>
                </v:textbox>
                <w10:wrap anchorx="margin"/>
              </v:shape>
            </w:pict>
          </mc:Fallback>
        </mc:AlternateContent>
      </w:r>
      <w:r w:rsidRPr="0064622B">
        <w:rPr>
          <w:sz w:val="22"/>
          <w:szCs w:val="22"/>
        </w:rPr>
        <w:tab/>
      </w:r>
    </w:p>
    <w:p w14:paraId="43B6DA00" w14:textId="77777777" w:rsidR="00EF3EDF" w:rsidRPr="0064622B" w:rsidRDefault="00EF3EDF" w:rsidP="00EF3EDF">
      <w:pPr>
        <w:pStyle w:val="BodyText"/>
        <w:rPr>
          <w:sz w:val="22"/>
          <w:szCs w:val="22"/>
        </w:rPr>
      </w:pPr>
    </w:p>
    <w:p w14:paraId="2412E57D" w14:textId="77777777" w:rsidR="00EF3EDF" w:rsidRPr="0064622B" w:rsidRDefault="00EF3EDF" w:rsidP="00EF3EDF">
      <w:pPr>
        <w:pStyle w:val="Heading1"/>
        <w:spacing w:before="0"/>
        <w:rPr>
          <w:color w:val="0070C0"/>
          <w:spacing w:val="-8"/>
          <w:w w:val="95"/>
          <w:sz w:val="22"/>
          <w:szCs w:val="22"/>
        </w:rPr>
      </w:pPr>
    </w:p>
    <w:p w14:paraId="03FABFF6" w14:textId="77777777" w:rsidR="00EF3EDF" w:rsidRPr="00EF3EDF" w:rsidRDefault="00EF3EDF" w:rsidP="00EF3EDF">
      <w:pPr>
        <w:pStyle w:val="Heading1"/>
        <w:tabs>
          <w:tab w:val="left" w:pos="0"/>
        </w:tabs>
        <w:spacing w:before="232" w:after="240"/>
        <w:rPr>
          <w:rFonts w:ascii="Aptos" w:hAnsi="Aptos"/>
          <w:b/>
          <w:bCs/>
          <w:color w:val="74B230"/>
          <w:sz w:val="28"/>
          <w:szCs w:val="28"/>
        </w:rPr>
      </w:pPr>
      <w:r w:rsidRPr="00EF3EDF">
        <w:rPr>
          <w:rFonts w:ascii="Aptos" w:hAnsi="Aptos"/>
          <w:b/>
          <w:bCs/>
          <w:color w:val="0070C0"/>
          <w:spacing w:val="-8"/>
          <w:w w:val="95"/>
          <w:sz w:val="28"/>
          <w:szCs w:val="28"/>
        </w:rPr>
        <w:t xml:space="preserve">About us: </w:t>
      </w:r>
    </w:p>
    <w:p w14:paraId="14BCB650" w14:textId="6D8E8813" w:rsidR="00EF3EDF" w:rsidRPr="00FD42FD" w:rsidRDefault="00EF3EDF" w:rsidP="00EF3EDF">
      <w:pPr>
        <w:tabs>
          <w:tab w:val="left" w:pos="0"/>
        </w:tabs>
        <w:spacing w:line="276" w:lineRule="auto"/>
        <w:jc w:val="both"/>
        <w:rPr>
          <w:rFonts w:ascii="Aptos" w:hAnsi="Aptos"/>
        </w:rPr>
      </w:pPr>
      <w:r w:rsidRPr="00EF3EDF">
        <w:rPr>
          <w:rFonts w:ascii="Aptos" w:hAnsi="Aptos"/>
        </w:rPr>
        <w:t>Andras Hotels is Northern Ireland’s largest hotel group with ten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26AAC9D2" w14:textId="7006B11C" w:rsidR="00EF3EDF" w:rsidRPr="00EF3EDF" w:rsidRDefault="00EF3EDF" w:rsidP="00EF3EDF">
      <w:pPr>
        <w:pStyle w:val="Heading1"/>
        <w:tabs>
          <w:tab w:val="left" w:pos="0"/>
        </w:tabs>
        <w:spacing w:before="232" w:after="240"/>
        <w:rPr>
          <w:rFonts w:ascii="Aptos" w:hAnsi="Aptos"/>
          <w:b/>
          <w:bCs/>
          <w:color w:val="0070C0"/>
          <w:spacing w:val="-8"/>
          <w:w w:val="95"/>
          <w:sz w:val="28"/>
          <w:szCs w:val="28"/>
        </w:rPr>
      </w:pPr>
      <w:r w:rsidRPr="00EF3EDF">
        <w:rPr>
          <w:rFonts w:ascii="Aptos" w:hAnsi="Aptos"/>
          <w:b/>
          <w:bCs/>
          <w:color w:val="0070C0"/>
          <w:spacing w:val="-8"/>
          <w:w w:val="95"/>
          <w:sz w:val="28"/>
          <w:szCs w:val="28"/>
        </w:rPr>
        <w:t xml:space="preserve">What we offer: </w:t>
      </w:r>
    </w:p>
    <w:p w14:paraId="010D3DF5"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Discounted Hotel Rates across ‘000’s of hotels worldwide  for employees and for family and friends</w:t>
      </w:r>
    </w:p>
    <w:p w14:paraId="740E8A1C"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Health Care Cash Plan</w:t>
      </w:r>
    </w:p>
    <w:p w14:paraId="6CD55785"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Diamond membership of Kingsbridge Hospital Group</w:t>
      </w:r>
    </w:p>
    <w:p w14:paraId="4F8B7EBA"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Enhanced Pension Scheme</w:t>
      </w:r>
    </w:p>
    <w:p w14:paraId="358997B0"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Enhanced Maternity Pay</w:t>
      </w:r>
    </w:p>
    <w:p w14:paraId="7A8D06E9"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Enhanced Paternity Pay</w:t>
      </w:r>
    </w:p>
    <w:p w14:paraId="0F4F1FE5"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Cycle to work</w:t>
      </w:r>
    </w:p>
    <w:p w14:paraId="6987426C"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Recruit a friend scheme</w:t>
      </w:r>
    </w:p>
    <w:p w14:paraId="050C05DA"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Employee Appreciation and Social Events</w:t>
      </w:r>
    </w:p>
    <w:p w14:paraId="39491CCA"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Employee of the Month Award</w:t>
      </w:r>
    </w:p>
    <w:p w14:paraId="44E24BBF"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£20 for completion of FLOW training</w:t>
      </w:r>
    </w:p>
    <w:p w14:paraId="3880BA79"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Increased Annual leave with service</w:t>
      </w:r>
    </w:p>
    <w:p w14:paraId="3D7E96DD"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Discount at Bodyscape – Employee rate and family and friend rate</w:t>
      </w:r>
    </w:p>
    <w:p w14:paraId="3C6E6D22"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Cyrospa discount rate at Bodyscape</w:t>
      </w:r>
    </w:p>
    <w:p w14:paraId="735D8AD0"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Discount at Puregym</w:t>
      </w:r>
    </w:p>
    <w:p w14:paraId="66A3491E"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Communication and advice on Health and Wellbeing</w:t>
      </w:r>
    </w:p>
    <w:p w14:paraId="2138F1F8"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Andras Academy – Training and Development Programmes and progression opportunities within the Andras Hotels Group</w:t>
      </w:r>
    </w:p>
    <w:p w14:paraId="20A78A6B"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Work for globally renowned Hotel Brands</w:t>
      </w:r>
    </w:p>
    <w:p w14:paraId="5675DDBF" w14:textId="77777777" w:rsidR="00EF3EDF" w:rsidRPr="00EF3EDF" w:rsidRDefault="00EF3EDF" w:rsidP="00EF3EDF">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 xml:space="preserve">Reward Club Incentive Scheme </w:t>
      </w:r>
    </w:p>
    <w:p w14:paraId="59D606CB" w14:textId="77777777" w:rsidR="00FD42FD" w:rsidRDefault="00EF3EDF" w:rsidP="00FD42FD">
      <w:pPr>
        <w:widowControl/>
        <w:numPr>
          <w:ilvl w:val="0"/>
          <w:numId w:val="10"/>
        </w:numPr>
        <w:autoSpaceDE/>
        <w:autoSpaceDN/>
        <w:ind w:left="1134" w:right="850" w:hanging="425"/>
        <w:rPr>
          <w:rFonts w:asciiTheme="minorHAnsi" w:hAnsiTheme="minorHAnsi"/>
          <w:lang w:val="en-US"/>
        </w:rPr>
      </w:pPr>
      <w:r w:rsidRPr="00EF3EDF">
        <w:rPr>
          <w:rFonts w:asciiTheme="minorHAnsi" w:hAnsiTheme="minorHAnsi"/>
          <w:lang w:val="en-US"/>
        </w:rPr>
        <w:t>Hotel Incentive scheme</w:t>
      </w:r>
    </w:p>
    <w:p w14:paraId="694A96F8" w14:textId="77777777" w:rsidR="00FD42FD" w:rsidRDefault="00FD42FD" w:rsidP="00FD42FD">
      <w:pPr>
        <w:widowControl/>
        <w:numPr>
          <w:ilvl w:val="0"/>
          <w:numId w:val="10"/>
        </w:numPr>
        <w:autoSpaceDE/>
        <w:autoSpaceDN/>
        <w:ind w:left="1134" w:right="850" w:hanging="425"/>
        <w:rPr>
          <w:rFonts w:asciiTheme="minorHAnsi" w:hAnsiTheme="minorHAnsi"/>
          <w:lang w:val="en-US"/>
        </w:rPr>
      </w:pPr>
      <w:r w:rsidRPr="00FD42FD">
        <w:rPr>
          <w:rFonts w:asciiTheme="minorHAnsi" w:hAnsiTheme="minorHAnsi"/>
          <w:lang w:val="en-US"/>
        </w:rPr>
        <w:t>Employee Assistance Programme (EAP) &amp; Wellbeing App</w:t>
      </w:r>
    </w:p>
    <w:p w14:paraId="5E5A7D8C" w14:textId="2EC0829D" w:rsidR="00FD42FD" w:rsidRPr="00FD42FD" w:rsidRDefault="00FD42FD" w:rsidP="00FD42FD">
      <w:pPr>
        <w:widowControl/>
        <w:numPr>
          <w:ilvl w:val="0"/>
          <w:numId w:val="10"/>
        </w:numPr>
        <w:autoSpaceDE/>
        <w:autoSpaceDN/>
        <w:ind w:left="1134" w:right="850" w:hanging="425"/>
        <w:rPr>
          <w:rFonts w:asciiTheme="minorHAnsi" w:hAnsiTheme="minorHAnsi"/>
          <w:lang w:val="en-US"/>
        </w:rPr>
      </w:pPr>
      <w:r w:rsidRPr="00FD42FD">
        <w:rPr>
          <w:rFonts w:asciiTheme="minorHAnsi" w:hAnsiTheme="minorHAnsi"/>
          <w:lang w:val="en-US"/>
        </w:rPr>
        <w:t>Perks &amp; Discounts – access to perks and discounts on travels, shopping and much more</w:t>
      </w:r>
    </w:p>
    <w:p w14:paraId="6CBB86A0" w14:textId="77777777" w:rsidR="00EF3EDF" w:rsidRPr="0064622B" w:rsidRDefault="00EF3EDF" w:rsidP="00EF3EDF">
      <w:pPr>
        <w:tabs>
          <w:tab w:val="left" w:pos="0"/>
        </w:tabs>
        <w:spacing w:line="276" w:lineRule="auto"/>
        <w:jc w:val="both"/>
      </w:pPr>
    </w:p>
    <w:p w14:paraId="71856A63" w14:textId="53A162EA" w:rsidR="00EF3EDF" w:rsidRPr="00EF3EDF" w:rsidRDefault="00EF3EDF" w:rsidP="00EF3EDF">
      <w:pPr>
        <w:spacing w:line="360" w:lineRule="auto"/>
        <w:jc w:val="both"/>
        <w:rPr>
          <w:color w:val="FF0000"/>
        </w:rPr>
      </w:pPr>
      <w:r w:rsidRPr="0064622B">
        <w:rPr>
          <w:noProof/>
          <w:lang w:eastAsia="en-GB"/>
        </w:rPr>
        <mc:AlternateContent>
          <mc:Choice Requires="wps">
            <w:drawing>
              <wp:anchor distT="0" distB="0" distL="0" distR="0" simplePos="0" relativeHeight="251665408" behindDoc="0" locked="0" layoutInCell="1" allowOverlap="1" wp14:anchorId="60020262" wp14:editId="48224D8E">
                <wp:simplePos x="0" y="0"/>
                <wp:positionH relativeFrom="margin">
                  <wp:align>center</wp:align>
                </wp:positionH>
                <wp:positionV relativeFrom="paragraph">
                  <wp:posOffset>173990</wp:posOffset>
                </wp:positionV>
                <wp:extent cx="6480175" cy="1270"/>
                <wp:effectExtent l="0" t="0" r="0" b="0"/>
                <wp:wrapNone/>
                <wp:docPr id="16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4BA62" id="docshape11" o:spid="_x0000_s1026" style="position:absolute;margin-left:0;margin-top:13.7pt;width:510.25pt;height:.1pt;z-index:25166540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" path="m,l10205,e" filled="f" strokecolor="#002060" strokeweight=".5pt">
                <v:path arrowok="t" o:connecttype="custom" o:connectlocs="0,0;6480175,0" o:connectangles="0,0"/>
                <w10:wrap anchorx="margin"/>
              </v:shape>
            </w:pict>
          </mc:Fallback>
        </mc:AlternateContent>
      </w:r>
    </w:p>
    <w:p w14:paraId="264F53E6" w14:textId="77777777" w:rsidR="00EF3EDF" w:rsidRPr="00EF3EDF" w:rsidRDefault="00EF3EDF" w:rsidP="00EF3EDF">
      <w:pPr>
        <w:pStyle w:val="Heading1"/>
        <w:tabs>
          <w:tab w:val="left" w:pos="0"/>
        </w:tabs>
        <w:spacing w:before="232" w:after="240"/>
        <w:rPr>
          <w:rFonts w:ascii="Aptos" w:hAnsi="Aptos"/>
          <w:b/>
          <w:bCs/>
          <w:color w:val="0070C0"/>
          <w:spacing w:val="-8"/>
          <w:w w:val="95"/>
          <w:sz w:val="28"/>
          <w:szCs w:val="28"/>
        </w:rPr>
      </w:pPr>
      <w:r w:rsidRPr="00EF3EDF">
        <w:rPr>
          <w:rFonts w:ascii="Aptos" w:hAnsi="Aptos"/>
          <w:b/>
          <w:bCs/>
          <w:color w:val="0070C0"/>
          <w:spacing w:val="-8"/>
          <w:w w:val="95"/>
          <w:sz w:val="28"/>
          <w:szCs w:val="28"/>
        </w:rPr>
        <w:lastRenderedPageBreak/>
        <w:t>What is the job?</w:t>
      </w:r>
    </w:p>
    <w:p w14:paraId="4C5262D0" w14:textId="77777777" w:rsidR="00EF3EDF" w:rsidRPr="00EF3EDF" w:rsidRDefault="00EF3EDF" w:rsidP="00EF3EDF">
      <w:pPr>
        <w:spacing w:line="276" w:lineRule="auto"/>
        <w:jc w:val="both"/>
        <w:rPr>
          <w:rFonts w:asciiTheme="minorHAnsi" w:hAnsiTheme="minorHAnsi"/>
        </w:rPr>
      </w:pPr>
      <w:r w:rsidRPr="00EF3EDF">
        <w:rPr>
          <w:rFonts w:asciiTheme="minorHAnsi" w:hAnsiTheme="minorHAnsi"/>
        </w:rPr>
        <w:t>Earn a wage and have regular contact with your programme mentor to ensure your personal placement plan is delivering results for both you and the business. This programme immerses you in the world of hotel operations where you will experience the industry from the ground up, gaining valuable training and experience in several departments. Develop your business skills and fulfil your course requirements with a live business improvement project to be based on a real business scenario, impressing your tutors and Andras Hotels senior management with a presentation of your findings. Build on your experience while continuing to work part time throughout your final year.</w:t>
      </w:r>
    </w:p>
    <w:p w14:paraId="0FA5B19D" w14:textId="77777777" w:rsidR="00EF3EDF" w:rsidRPr="0064622B" w:rsidRDefault="00EF3EDF" w:rsidP="00EF3EDF">
      <w:pPr>
        <w:spacing w:line="276" w:lineRule="auto"/>
        <w:jc w:val="both"/>
      </w:pPr>
    </w:p>
    <w:p w14:paraId="629B84A9" w14:textId="77777777" w:rsidR="00EF3EDF" w:rsidRPr="00FD42FD" w:rsidRDefault="00EF3EDF" w:rsidP="00EF3EDF">
      <w:pPr>
        <w:spacing w:line="360" w:lineRule="auto"/>
        <w:ind w:left="709"/>
        <w:rPr>
          <w:rFonts w:asciiTheme="minorHAnsi" w:hAnsiTheme="minorHAnsi"/>
          <w:b/>
          <w:bCs/>
          <w:u w:val="single"/>
        </w:rPr>
      </w:pPr>
      <w:r w:rsidRPr="00FD42FD">
        <w:rPr>
          <w:rFonts w:asciiTheme="minorHAnsi" w:hAnsiTheme="minorHAnsi"/>
          <w:b/>
          <w:bCs/>
          <w:u w:val="single"/>
        </w:rPr>
        <w:t>Opportunities to work in our international brands – IHG, ACCOR and Hilton</w:t>
      </w:r>
    </w:p>
    <w:p w14:paraId="33D6086E" w14:textId="55C57E4D"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Adagio Aparthotel Belfast</w:t>
      </w:r>
    </w:p>
    <w:p w14:paraId="033D432E" w14:textId="2B92A523"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 xml:space="preserve">Crowne Plaza, Shawsbridge </w:t>
      </w:r>
    </w:p>
    <w:p w14:paraId="6046F1E2" w14:textId="77777777"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Holiday Inn, Belfast City Centre</w:t>
      </w:r>
    </w:p>
    <w:p w14:paraId="696024A5" w14:textId="0BBEA37D"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Holiday Inn Express Belfast</w:t>
      </w:r>
    </w:p>
    <w:p w14:paraId="3A3D1D52" w14:textId="4B43860C"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IBIS Budget, Belfast</w:t>
      </w:r>
    </w:p>
    <w:p w14:paraId="1CBA5175" w14:textId="77777777"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IBIS City Centre, Belfast</w:t>
      </w:r>
    </w:p>
    <w:p w14:paraId="32D3C4A1" w14:textId="77777777"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Bank Apartments and Safehouse Café, Portrush</w:t>
      </w:r>
    </w:p>
    <w:p w14:paraId="012B2723" w14:textId="77777777" w:rsidR="00EF3EDF" w:rsidRPr="00FD42FD" w:rsidRDefault="00EF3EDF" w:rsidP="00EF3EDF">
      <w:pPr>
        <w:pStyle w:val="ListParagraph"/>
        <w:numPr>
          <w:ilvl w:val="0"/>
          <w:numId w:val="4"/>
        </w:numPr>
        <w:spacing w:before="12" w:line="276" w:lineRule="auto"/>
        <w:ind w:left="1134"/>
        <w:contextualSpacing w:val="0"/>
        <w:jc w:val="both"/>
        <w:rPr>
          <w:rFonts w:asciiTheme="minorHAnsi" w:hAnsiTheme="minorHAnsi"/>
        </w:rPr>
      </w:pPr>
      <w:r w:rsidRPr="00FD42FD">
        <w:rPr>
          <w:rFonts w:asciiTheme="minorHAnsi" w:hAnsiTheme="minorHAnsi"/>
        </w:rPr>
        <w:t>The Marcus Portrush, Tapestry Collection by Hilton</w:t>
      </w:r>
    </w:p>
    <w:p w14:paraId="7C343B52" w14:textId="77777777" w:rsidR="00EF3EDF" w:rsidRPr="00FD42FD" w:rsidRDefault="00EF3EDF" w:rsidP="00EF3EDF">
      <w:pPr>
        <w:spacing w:line="276" w:lineRule="auto"/>
        <w:jc w:val="both"/>
        <w:rPr>
          <w:rFonts w:asciiTheme="minorHAnsi" w:hAnsiTheme="minorHAnsi"/>
        </w:rPr>
      </w:pPr>
    </w:p>
    <w:p w14:paraId="7AD4BB63" w14:textId="77777777" w:rsidR="00EF3EDF" w:rsidRPr="00FD42FD" w:rsidRDefault="00EF3EDF" w:rsidP="00EF3EDF">
      <w:pPr>
        <w:spacing w:line="276" w:lineRule="auto"/>
        <w:jc w:val="both"/>
        <w:rPr>
          <w:rFonts w:asciiTheme="minorHAnsi" w:hAnsiTheme="minorHAnsi"/>
        </w:rPr>
      </w:pPr>
    </w:p>
    <w:p w14:paraId="4E25B5E2" w14:textId="77777777" w:rsidR="00EF3EDF" w:rsidRPr="00FD42FD" w:rsidRDefault="00EF3EDF" w:rsidP="00EF3EDF">
      <w:pPr>
        <w:spacing w:line="360" w:lineRule="auto"/>
        <w:ind w:left="709"/>
        <w:rPr>
          <w:rFonts w:asciiTheme="minorHAnsi" w:hAnsiTheme="minorHAnsi"/>
          <w:b/>
          <w:bCs/>
          <w:u w:val="single"/>
        </w:rPr>
      </w:pPr>
      <w:r w:rsidRPr="00FD42FD">
        <w:rPr>
          <w:rFonts w:asciiTheme="minorHAnsi" w:hAnsiTheme="minorHAnsi"/>
          <w:b/>
          <w:bCs/>
          <w:u w:val="single"/>
        </w:rPr>
        <w:t>In the following departments:</w:t>
      </w:r>
    </w:p>
    <w:p w14:paraId="17BF6EC1" w14:textId="77777777" w:rsidR="00EF3EDF" w:rsidRPr="00FD42FD" w:rsidRDefault="00EF3EDF" w:rsidP="00EF3EDF">
      <w:pPr>
        <w:pStyle w:val="ListParagraph"/>
        <w:numPr>
          <w:ilvl w:val="0"/>
          <w:numId w:val="5"/>
        </w:numPr>
        <w:spacing w:before="12" w:line="276" w:lineRule="auto"/>
        <w:ind w:left="1134"/>
        <w:contextualSpacing w:val="0"/>
        <w:jc w:val="both"/>
        <w:rPr>
          <w:rFonts w:asciiTheme="minorHAnsi" w:hAnsiTheme="minorHAnsi"/>
        </w:rPr>
      </w:pPr>
      <w:r w:rsidRPr="00FD42FD">
        <w:rPr>
          <w:rFonts w:asciiTheme="minorHAnsi" w:hAnsiTheme="minorHAnsi"/>
        </w:rPr>
        <w:t>Front Office</w:t>
      </w:r>
    </w:p>
    <w:p w14:paraId="260898D0" w14:textId="77777777" w:rsidR="00EF3EDF" w:rsidRPr="00FD42FD" w:rsidRDefault="00EF3EDF" w:rsidP="00EF3EDF">
      <w:pPr>
        <w:pStyle w:val="ListParagraph"/>
        <w:numPr>
          <w:ilvl w:val="0"/>
          <w:numId w:val="5"/>
        </w:numPr>
        <w:spacing w:before="12" w:line="276" w:lineRule="auto"/>
        <w:ind w:left="1134"/>
        <w:contextualSpacing w:val="0"/>
        <w:jc w:val="both"/>
        <w:rPr>
          <w:rFonts w:asciiTheme="minorHAnsi" w:hAnsiTheme="minorHAnsi"/>
        </w:rPr>
      </w:pPr>
      <w:r w:rsidRPr="00FD42FD">
        <w:rPr>
          <w:rFonts w:asciiTheme="minorHAnsi" w:hAnsiTheme="minorHAnsi"/>
        </w:rPr>
        <w:t>Food &amp; Beverage</w:t>
      </w:r>
    </w:p>
    <w:p w14:paraId="1D7F44BC" w14:textId="77777777" w:rsidR="00EF3EDF" w:rsidRPr="00FD42FD" w:rsidRDefault="00EF3EDF" w:rsidP="00EF3EDF">
      <w:pPr>
        <w:pStyle w:val="ListParagraph"/>
        <w:numPr>
          <w:ilvl w:val="0"/>
          <w:numId w:val="5"/>
        </w:numPr>
        <w:spacing w:before="12" w:line="276" w:lineRule="auto"/>
        <w:ind w:left="1134"/>
        <w:contextualSpacing w:val="0"/>
        <w:jc w:val="both"/>
        <w:rPr>
          <w:rFonts w:asciiTheme="minorHAnsi" w:hAnsiTheme="minorHAnsi"/>
        </w:rPr>
      </w:pPr>
      <w:r w:rsidRPr="00FD42FD">
        <w:rPr>
          <w:rFonts w:asciiTheme="minorHAnsi" w:hAnsiTheme="minorHAnsi"/>
        </w:rPr>
        <w:t>Events Sales</w:t>
      </w:r>
    </w:p>
    <w:p w14:paraId="367C9845" w14:textId="77777777" w:rsidR="00EF3EDF" w:rsidRPr="00FD42FD" w:rsidRDefault="00EF3EDF" w:rsidP="00EF3EDF">
      <w:pPr>
        <w:pStyle w:val="ListParagraph"/>
        <w:numPr>
          <w:ilvl w:val="0"/>
          <w:numId w:val="5"/>
        </w:numPr>
        <w:spacing w:before="12" w:line="276" w:lineRule="auto"/>
        <w:ind w:left="1134"/>
        <w:contextualSpacing w:val="0"/>
        <w:jc w:val="both"/>
        <w:rPr>
          <w:rFonts w:asciiTheme="minorHAnsi" w:hAnsiTheme="minorHAnsi"/>
        </w:rPr>
      </w:pPr>
      <w:r w:rsidRPr="00FD42FD">
        <w:rPr>
          <w:rFonts w:asciiTheme="minorHAnsi" w:hAnsiTheme="minorHAnsi"/>
        </w:rPr>
        <w:t>Assistant to the General Manager – (Bank Apartments and Safehouse Café)</w:t>
      </w:r>
    </w:p>
    <w:p w14:paraId="64EA5CD7" w14:textId="77777777" w:rsidR="00EF3EDF" w:rsidRPr="0064622B" w:rsidRDefault="00EF3EDF" w:rsidP="00EF3EDF">
      <w:pPr>
        <w:spacing w:line="276" w:lineRule="auto"/>
        <w:jc w:val="both"/>
      </w:pPr>
    </w:p>
    <w:p w14:paraId="0DF892C7" w14:textId="77777777" w:rsidR="00EF3EDF" w:rsidRPr="00EF3EDF" w:rsidRDefault="00EF3EDF" w:rsidP="00EF3EDF">
      <w:pPr>
        <w:pStyle w:val="Heading1"/>
        <w:tabs>
          <w:tab w:val="left" w:pos="0"/>
        </w:tabs>
        <w:spacing w:before="232" w:after="240"/>
        <w:rPr>
          <w:rFonts w:ascii="Aptos" w:hAnsi="Aptos"/>
          <w:color w:val="0070C0"/>
          <w:spacing w:val="-8"/>
          <w:w w:val="95"/>
          <w:sz w:val="28"/>
          <w:szCs w:val="28"/>
        </w:rPr>
      </w:pPr>
      <w:r w:rsidRPr="00EF3EDF">
        <w:rPr>
          <w:rFonts w:ascii="Aptos" w:hAnsi="Aptos"/>
          <w:color w:val="0070C0"/>
          <w:spacing w:val="-8"/>
          <w:w w:val="95"/>
          <w:sz w:val="28"/>
          <w:szCs w:val="28"/>
        </w:rPr>
        <w:t>Role 1: Front Office</w:t>
      </w:r>
    </w:p>
    <w:p w14:paraId="14239AA3"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 xml:space="preserve">Be the warm welcome that kicks off a memorable guest experience </w:t>
      </w:r>
    </w:p>
    <w:p w14:paraId="34F0177D"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 xml:space="preserve">Take and manage guest bookings, up-selling opportunities and telling them about ways to improve their stay </w:t>
      </w:r>
    </w:p>
    <w:p w14:paraId="79C1D9B1"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 xml:space="preserve">Handle cash and credit transactions </w:t>
      </w:r>
    </w:p>
    <w:p w14:paraId="1CC95FDA"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 xml:space="preserve">Start every stay right by swiftly checking guests in and out - take IDs, hand out room keys, and control </w:t>
      </w:r>
    </w:p>
    <w:p w14:paraId="746EEE1B"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Stay one step ahead of guests’ needs – record and act on their preferences, and handle their messages, requests, questions and concerns</w:t>
      </w:r>
    </w:p>
    <w:p w14:paraId="5EB17FB0"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 xml:space="preserve">Be a trusted contact for all guests. Help them with anything from bill issues to local knowledge, and loop in management when necessary </w:t>
      </w:r>
    </w:p>
    <w:p w14:paraId="5A7C62C5"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 xml:space="preserve">Stay safe all the time. Following our safety procedures, you’ll report all incidents and wear any protective gear needed </w:t>
      </w:r>
    </w:p>
    <w:p w14:paraId="70E6059E"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 xml:space="preserve">Take pride in your appearance and place as a brand ambassador </w:t>
      </w:r>
    </w:p>
    <w:p w14:paraId="43726760" w14:textId="77777777"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lastRenderedPageBreak/>
        <w:t xml:space="preserve">Always know what events and activities are on the day’s schedule </w:t>
      </w:r>
    </w:p>
    <w:p w14:paraId="3FD64B8E" w14:textId="68D15D42" w:rsidR="00EF3EDF" w:rsidRPr="00EF3EDF" w:rsidRDefault="00EF3EDF" w:rsidP="00EF3EDF">
      <w:pPr>
        <w:numPr>
          <w:ilvl w:val="0"/>
          <w:numId w:val="6"/>
        </w:numPr>
        <w:tabs>
          <w:tab w:val="left" w:pos="0"/>
        </w:tabs>
        <w:ind w:left="426" w:hanging="284"/>
        <w:jc w:val="both"/>
        <w:rPr>
          <w:rFonts w:ascii="Aptos" w:hAnsi="Aptos"/>
          <w:spacing w:val="-1"/>
        </w:rPr>
      </w:pPr>
      <w:r w:rsidRPr="00EF3EDF">
        <w:rPr>
          <w:rFonts w:ascii="Aptos" w:hAnsi="Aptos"/>
          <w:spacing w:val="-1"/>
        </w:rPr>
        <w:t>Jump into other ad-hoc duties when your colleagues need your help.</w:t>
      </w:r>
    </w:p>
    <w:p w14:paraId="1B1D4FA5" w14:textId="77777777" w:rsidR="00EF3EDF" w:rsidRPr="00EF3EDF" w:rsidRDefault="00EF3EDF" w:rsidP="00EF3EDF">
      <w:pPr>
        <w:pStyle w:val="Heading1"/>
        <w:tabs>
          <w:tab w:val="left" w:pos="0"/>
        </w:tabs>
        <w:spacing w:before="232" w:after="240"/>
        <w:rPr>
          <w:rFonts w:ascii="Aptos" w:hAnsi="Aptos"/>
          <w:color w:val="0070C0"/>
          <w:spacing w:val="-8"/>
          <w:w w:val="95"/>
          <w:sz w:val="28"/>
          <w:szCs w:val="28"/>
        </w:rPr>
      </w:pPr>
      <w:r w:rsidRPr="00EF3EDF">
        <w:rPr>
          <w:rFonts w:ascii="Aptos" w:hAnsi="Aptos"/>
          <w:color w:val="0070C0"/>
          <w:spacing w:val="-8"/>
          <w:w w:val="95"/>
          <w:sz w:val="28"/>
          <w:szCs w:val="28"/>
        </w:rPr>
        <w:t>Role 2: Food &amp; Beverage</w:t>
      </w:r>
    </w:p>
    <w:p w14:paraId="4E85243D"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Make each meal a feast for the eyes and treat for the taste buds. With your own signature flare, you’ll turn our high standards into memorable meals for every guest</w:t>
      </w:r>
    </w:p>
    <w:p w14:paraId="64CC13F2"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Own your Workstation – keep on top of supplies and equipment, and minimise waste</w:t>
      </w:r>
    </w:p>
    <w:p w14:paraId="04261850"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Tell your supervisor or duty manager about any unsafe equipment, low supplies or safety incidents</w:t>
      </w:r>
    </w:p>
    <w:p w14:paraId="447F7008"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Help create a safe space by following our safety procedures and wearing necessary protective equipment</w:t>
      </w:r>
    </w:p>
    <w:p w14:paraId="67F9BADF"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Be cleaner than clean – meet or exceed local cleanliness and hygiene laws</w:t>
      </w:r>
    </w:p>
    <w:p w14:paraId="7282E04A"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Help with washing up and other kitchen duties when needed</w:t>
      </w:r>
    </w:p>
    <w:p w14:paraId="21E36A93"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Give guests a better experience by helping with any queries or advice</w:t>
      </w:r>
    </w:p>
    <w:p w14:paraId="2C7C4E43" w14:textId="77777777"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Wear your uniform with pride</w:t>
      </w:r>
    </w:p>
    <w:p w14:paraId="3D016D2B" w14:textId="0546F4A4" w:rsidR="00EF3EDF" w:rsidRPr="00EF3EDF" w:rsidRDefault="00EF3EDF" w:rsidP="00EF3EDF">
      <w:pPr>
        <w:numPr>
          <w:ilvl w:val="0"/>
          <w:numId w:val="6"/>
        </w:numPr>
        <w:tabs>
          <w:tab w:val="left" w:pos="0"/>
        </w:tabs>
        <w:ind w:left="426" w:hanging="284"/>
        <w:jc w:val="both"/>
        <w:rPr>
          <w:rFonts w:asciiTheme="minorHAnsi" w:hAnsiTheme="minorHAnsi"/>
          <w:spacing w:val="-1"/>
        </w:rPr>
      </w:pPr>
      <w:r w:rsidRPr="00EF3EDF">
        <w:rPr>
          <w:rFonts w:asciiTheme="minorHAnsi" w:hAnsiTheme="minorHAnsi"/>
          <w:spacing w:val="-1"/>
        </w:rPr>
        <w:t>Take on other ad-hoc duties when the whole team needs to pull together.</w:t>
      </w:r>
    </w:p>
    <w:p w14:paraId="56065BBD" w14:textId="41418829" w:rsidR="00EF3EDF" w:rsidRPr="00EF3EDF" w:rsidRDefault="00EF3EDF" w:rsidP="00EF3EDF">
      <w:pPr>
        <w:pStyle w:val="Heading1"/>
        <w:tabs>
          <w:tab w:val="left" w:pos="0"/>
        </w:tabs>
        <w:spacing w:before="232" w:after="240"/>
        <w:rPr>
          <w:rFonts w:ascii="Aptos" w:hAnsi="Aptos"/>
          <w:color w:val="0070C0"/>
          <w:spacing w:val="-8"/>
          <w:w w:val="95"/>
          <w:sz w:val="28"/>
          <w:szCs w:val="28"/>
        </w:rPr>
      </w:pPr>
      <w:r w:rsidRPr="00EF3EDF">
        <w:rPr>
          <w:rFonts w:ascii="Aptos" w:hAnsi="Aptos"/>
          <w:color w:val="0070C0"/>
          <w:spacing w:val="-8"/>
          <w:w w:val="95"/>
          <w:sz w:val="28"/>
          <w:szCs w:val="28"/>
        </w:rPr>
        <w:t xml:space="preserve">Role </w:t>
      </w:r>
      <w:r w:rsidR="00AF44F4">
        <w:rPr>
          <w:rFonts w:ascii="Aptos" w:hAnsi="Aptos"/>
          <w:color w:val="0070C0"/>
          <w:spacing w:val="-8"/>
          <w:w w:val="95"/>
          <w:sz w:val="28"/>
          <w:szCs w:val="28"/>
        </w:rPr>
        <w:t>3</w:t>
      </w:r>
      <w:r w:rsidRPr="00EF3EDF">
        <w:rPr>
          <w:rFonts w:ascii="Aptos" w:hAnsi="Aptos"/>
          <w:color w:val="0070C0"/>
          <w:spacing w:val="-8"/>
          <w:w w:val="95"/>
          <w:sz w:val="28"/>
          <w:szCs w:val="28"/>
        </w:rPr>
        <w:t>: Events Sales</w:t>
      </w:r>
    </w:p>
    <w:p w14:paraId="4CFA496F"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Achieve individual and departmental targets and objectives</w:t>
      </w:r>
    </w:p>
    <w:p w14:paraId="38E0171E"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 xml:space="preserve">Be knowledgeable of the facilities and services offered by the Crowne Plaza and to act as an ambassador at all times in terms of appearance, behaviour and professionalism. </w:t>
      </w:r>
    </w:p>
    <w:p w14:paraId="07E3B40A"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 xml:space="preserve">Meet account &amp; financial targets. </w:t>
      </w:r>
    </w:p>
    <w:p w14:paraId="457EAAD1"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Ensure that all enquiries are accurately entered into company systems in line with set standards and that company policy on credit checking and payment procedures is adhered to.</w:t>
      </w:r>
    </w:p>
    <w:p w14:paraId="276BDCD5"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Deal with sales enquiries for the Crowne Plaza Conference and Banqueting Rooms and the reservation enquiries within the required response times, provide accurate &amp; personalised response to meetings and events enquiries.</w:t>
      </w:r>
    </w:p>
    <w:p w14:paraId="7003A71A"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Prepare quotations, contracts and function sheets ensuring they are completed to the required standard and signed by the relevant parties.</w:t>
      </w:r>
    </w:p>
    <w:p w14:paraId="572E7479"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Negotiate pricing to achieve maximum revenue figures and to be aware of business patterns.</w:t>
      </w:r>
    </w:p>
    <w:p w14:paraId="2C3732AE"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Attend regular Sales meetings and be able to communicate a snapshot of active enquiries and their status.</w:t>
      </w:r>
    </w:p>
    <w:p w14:paraId="5CA00631"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Effectively liaise with Conference &amp; Banqueting team and Reception for the meeting set-ups by ensuring that communication is optimum as to avoid any operational issues.</w:t>
      </w:r>
    </w:p>
    <w:p w14:paraId="021A5C7F"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Receive and convert incoming enquiries to achieve targets and maximise revenue.</w:t>
      </w:r>
    </w:p>
    <w:p w14:paraId="485B2DAE"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Participate in hotel promotional activities.</w:t>
      </w:r>
    </w:p>
    <w:p w14:paraId="6CF4593B"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Ensure the complete administration and execution of all planned events.</w:t>
      </w:r>
    </w:p>
    <w:p w14:paraId="7510284A"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Build strong relationships with customers to fully understand their needs.</w:t>
      </w:r>
    </w:p>
    <w:p w14:paraId="07E68277"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Focus on a consistently executed up-selling approach &amp; seek opportunities to increase sales and conversions within the Team.</w:t>
      </w:r>
    </w:p>
    <w:p w14:paraId="3127D225"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Actively participate in any training and personnel exercises designed to improve standards and performance levels</w:t>
      </w:r>
    </w:p>
    <w:p w14:paraId="5FB590C8"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 xml:space="preserve">Perform other duties as assigned by the Director of Sales </w:t>
      </w:r>
    </w:p>
    <w:p w14:paraId="53804376" w14:textId="7777777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Assist in operations / Events when required</w:t>
      </w:r>
    </w:p>
    <w:p w14:paraId="3FAE657B" w14:textId="148FD5A7" w:rsidR="00EF3EDF" w:rsidRPr="00EF3EDF" w:rsidRDefault="00EF3EDF" w:rsidP="00EF3EDF">
      <w:pPr>
        <w:numPr>
          <w:ilvl w:val="0"/>
          <w:numId w:val="6"/>
        </w:numPr>
        <w:tabs>
          <w:tab w:val="left" w:pos="0"/>
          <w:tab w:val="left" w:pos="426"/>
        </w:tabs>
        <w:ind w:left="426" w:hanging="284"/>
        <w:jc w:val="both"/>
        <w:rPr>
          <w:rFonts w:asciiTheme="minorHAnsi" w:hAnsiTheme="minorHAnsi"/>
          <w:spacing w:val="-1"/>
        </w:rPr>
      </w:pPr>
      <w:r w:rsidRPr="00EF3EDF">
        <w:rPr>
          <w:rFonts w:asciiTheme="minorHAnsi" w:hAnsiTheme="minorHAnsi"/>
          <w:spacing w:val="-1"/>
        </w:rPr>
        <w:t>Participate in all training as requested</w:t>
      </w:r>
    </w:p>
    <w:p w14:paraId="2077F960" w14:textId="57D8B4E4" w:rsidR="00EF3EDF" w:rsidRPr="00EF3EDF" w:rsidRDefault="00EF3EDF" w:rsidP="00EF3EDF">
      <w:pPr>
        <w:pStyle w:val="Heading1"/>
        <w:tabs>
          <w:tab w:val="left" w:pos="0"/>
        </w:tabs>
        <w:spacing w:after="240"/>
        <w:jc w:val="both"/>
        <w:rPr>
          <w:rFonts w:ascii="Aptos" w:hAnsi="Aptos"/>
          <w:color w:val="0070C0"/>
          <w:spacing w:val="-8"/>
          <w:w w:val="95"/>
          <w:sz w:val="28"/>
          <w:szCs w:val="28"/>
        </w:rPr>
      </w:pPr>
      <w:r w:rsidRPr="00EF3EDF">
        <w:rPr>
          <w:rFonts w:ascii="Aptos" w:hAnsi="Aptos"/>
          <w:color w:val="0070C0"/>
          <w:spacing w:val="-8"/>
          <w:w w:val="95"/>
          <w:sz w:val="28"/>
          <w:szCs w:val="28"/>
        </w:rPr>
        <w:lastRenderedPageBreak/>
        <w:t xml:space="preserve">Role </w:t>
      </w:r>
      <w:r w:rsidR="00AF44F4">
        <w:rPr>
          <w:rFonts w:ascii="Aptos" w:hAnsi="Aptos"/>
          <w:color w:val="0070C0"/>
          <w:spacing w:val="-8"/>
          <w:w w:val="95"/>
          <w:sz w:val="28"/>
          <w:szCs w:val="28"/>
        </w:rPr>
        <w:t>4</w:t>
      </w:r>
      <w:r w:rsidRPr="00EF3EDF">
        <w:rPr>
          <w:rFonts w:ascii="Aptos" w:hAnsi="Aptos"/>
          <w:color w:val="0070C0"/>
          <w:spacing w:val="-8"/>
          <w:w w:val="95"/>
          <w:sz w:val="28"/>
          <w:szCs w:val="28"/>
        </w:rPr>
        <w:t>: Assistant to the General Manager – Bank Apartments and Safehouse Cafe</w:t>
      </w:r>
    </w:p>
    <w:p w14:paraId="35A69B9C"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Develop your teamwork skills and contribute to an efficient and effective team.</w:t>
      </w:r>
    </w:p>
    <w:p w14:paraId="53AC914D"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Take a hands-on approach to helping develop the team</w:t>
      </w:r>
    </w:p>
    <w:p w14:paraId="1E4F2AD0"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Lead by example.</w:t>
      </w:r>
    </w:p>
    <w:p w14:paraId="5E2A405B" w14:textId="77777777" w:rsidR="00EF3EDF" w:rsidRPr="00EF3EDF" w:rsidRDefault="00EF3EDF" w:rsidP="00EF3EDF">
      <w:pPr>
        <w:pStyle w:val="ListParagraph"/>
        <w:widowControl/>
        <w:numPr>
          <w:ilvl w:val="0"/>
          <w:numId w:val="9"/>
        </w:numPr>
        <w:autoSpaceDE/>
        <w:spacing w:before="12" w:after="160" w:line="276" w:lineRule="auto"/>
        <w:jc w:val="both"/>
        <w:rPr>
          <w:rFonts w:asciiTheme="minorHAnsi" w:eastAsia="Times New Roman" w:hAnsiTheme="minorHAnsi"/>
        </w:rPr>
      </w:pPr>
      <w:r w:rsidRPr="00EF3EDF">
        <w:rPr>
          <w:rFonts w:asciiTheme="minorHAnsi" w:eastAsia="Times New Roman" w:hAnsiTheme="minorHAnsi"/>
        </w:rPr>
        <w:t>Embrace the spirit of camaraderie during unexpected moments, as we come together as to conquer any challenge that arises.</w:t>
      </w:r>
    </w:p>
    <w:p w14:paraId="15F3D840"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Help the team reach financial targets</w:t>
      </w:r>
    </w:p>
    <w:p w14:paraId="46BBC606"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Embrace versatility by lending a hand with various other duties as assigned, and work in other departments, if need be, showcasing your adaptability and commitment to our shared success.</w:t>
      </w:r>
    </w:p>
    <w:p w14:paraId="2CA8A58E"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Prepare meals into a visual masterpiece and a flavour sensation that delights every taste bud transforming our high standards into unforgettable experiences for our treasured guests.</w:t>
      </w:r>
    </w:p>
    <w:p w14:paraId="5CE3F61A"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Crafting drinks that tantalise the taste buds of our guests.</w:t>
      </w:r>
    </w:p>
    <w:p w14:paraId="30652228"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Take ownership of your workstation, ensuring it is fully stocked with supplies while keeping waste to a minimum, showcasing your commitment to sustainability.</w:t>
      </w:r>
    </w:p>
    <w:p w14:paraId="32DC22C9"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Go the extra mile by assisting guests with any queries or providing expert advice, ensuring they have a truly exceptional experience that leaves them wanting more.</w:t>
      </w:r>
    </w:p>
    <w:p w14:paraId="422F5315"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Embark on a continuous learning journey, attending all relevant departmental, apartments and company training, empowering yourself to flourish in this thrilling adventure.</w:t>
      </w:r>
    </w:p>
    <w:p w14:paraId="2C933335"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Manage reservations for Bank Apartments and handle guest enquiries</w:t>
      </w:r>
    </w:p>
    <w:p w14:paraId="26204548"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Assist in administrative duties relating to Bank Apartments and Safehouse Café Bar</w:t>
      </w:r>
    </w:p>
    <w:p w14:paraId="3F0EAA81"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Safety is paramount and you will be a vigilant guardian of safety by promptly reporting any unsafe equipment, low supplies, or safety incidents to your manager, fostering a secure environment for all.</w:t>
      </w:r>
    </w:p>
    <w:p w14:paraId="30AFFE6A"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Embrace our safety procedures and don the necessary protective equipment, creating a safe haven for both guests and team members alike.</w:t>
      </w:r>
    </w:p>
    <w:p w14:paraId="6AC00365" w14:textId="77777777" w:rsidR="00EF3EDF" w:rsidRPr="00EF3EDF" w:rsidRDefault="00EF3EDF" w:rsidP="00EF3EDF">
      <w:pPr>
        <w:pStyle w:val="ListParagraph"/>
        <w:widowControl/>
        <w:numPr>
          <w:ilvl w:val="0"/>
          <w:numId w:val="9"/>
        </w:numPr>
        <w:autoSpaceDE/>
        <w:autoSpaceDN/>
        <w:spacing w:line="276" w:lineRule="auto"/>
        <w:jc w:val="both"/>
        <w:rPr>
          <w:rFonts w:asciiTheme="minorHAnsi" w:eastAsia="Times New Roman" w:hAnsiTheme="minorHAnsi"/>
        </w:rPr>
      </w:pPr>
      <w:r w:rsidRPr="00EF3EDF">
        <w:rPr>
          <w:rFonts w:asciiTheme="minorHAnsi" w:eastAsia="Times New Roman" w:hAnsiTheme="minorHAnsi"/>
        </w:rPr>
        <w:t>Recognising the importance of cleanliness and hygiene you will adhere to all cleanliness and hygiene procedures ensuring that the Safehouse Café Bar is always sparkling, and our kitchen is cleaned to the highest standard.</w:t>
      </w:r>
    </w:p>
    <w:p w14:paraId="634F2031" w14:textId="77777777" w:rsidR="00EF3EDF" w:rsidRDefault="00EF3EDF" w:rsidP="00EF3EDF">
      <w:pPr>
        <w:pStyle w:val="Heading1"/>
        <w:tabs>
          <w:tab w:val="left" w:pos="0"/>
        </w:tabs>
        <w:spacing w:after="240"/>
        <w:jc w:val="both"/>
        <w:rPr>
          <w:color w:val="0070C0"/>
          <w:spacing w:val="-16"/>
          <w:sz w:val="22"/>
          <w:szCs w:val="22"/>
        </w:rPr>
      </w:pPr>
    </w:p>
    <w:p w14:paraId="6D92E438" w14:textId="77777777" w:rsidR="00EF3EDF" w:rsidRPr="0064622B" w:rsidRDefault="00EF3EDF" w:rsidP="00EF3EDF">
      <w:pPr>
        <w:pStyle w:val="BodyText"/>
        <w:spacing w:before="4" w:line="276" w:lineRule="auto"/>
        <w:ind w:left="720" w:right="283"/>
        <w:jc w:val="both"/>
        <w:rPr>
          <w:spacing w:val="1"/>
          <w:sz w:val="22"/>
          <w:szCs w:val="22"/>
        </w:rPr>
      </w:pPr>
      <w:r w:rsidRPr="0064622B">
        <w:rPr>
          <w:noProof/>
          <w:sz w:val="22"/>
          <w:szCs w:val="22"/>
          <w:lang w:eastAsia="en-GB"/>
        </w:rPr>
        <mc:AlternateContent>
          <mc:Choice Requires="wps">
            <w:drawing>
              <wp:anchor distT="0" distB="0" distL="0" distR="0" simplePos="0" relativeHeight="251661312" behindDoc="0" locked="0" layoutInCell="1" allowOverlap="1" wp14:anchorId="67062643" wp14:editId="71F6C4D5">
                <wp:simplePos x="0" y="0"/>
                <wp:positionH relativeFrom="margin">
                  <wp:align>center</wp:align>
                </wp:positionH>
                <wp:positionV relativeFrom="paragraph">
                  <wp:posOffset>33655</wp:posOffset>
                </wp:positionV>
                <wp:extent cx="6480175" cy="1270"/>
                <wp:effectExtent l="0" t="0" r="0" b="0"/>
                <wp:wrapNone/>
                <wp:docPr id="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11039" id="docshape11" o:spid="_x0000_s1026" style="position:absolute;margin-left:0;margin-top:2.65pt;width:510.25pt;height:.1pt;z-index:25166131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" path="m,l10205,e" filled="f" strokecolor="#002060" strokeweight=".5pt">
                <v:path arrowok="t" o:connecttype="custom" o:connectlocs="0,0;6480175,0" o:connectangles="0,0"/>
                <w10:wrap anchorx="margin"/>
              </v:shape>
            </w:pict>
          </mc:Fallback>
        </mc:AlternateContent>
      </w:r>
    </w:p>
    <w:p w14:paraId="374A322E" w14:textId="77777777" w:rsidR="00EF3EDF" w:rsidRPr="00EF3EDF" w:rsidRDefault="00EF3EDF" w:rsidP="00EF3EDF">
      <w:pPr>
        <w:pStyle w:val="Heading1"/>
        <w:spacing w:after="240"/>
        <w:rPr>
          <w:rFonts w:ascii="Aptos" w:hAnsi="Aptos"/>
          <w:b/>
          <w:bCs/>
          <w:color w:val="0070C0"/>
          <w:spacing w:val="-8"/>
          <w:w w:val="95"/>
          <w:sz w:val="28"/>
          <w:szCs w:val="28"/>
        </w:rPr>
      </w:pPr>
      <w:r w:rsidRPr="00EF3EDF">
        <w:rPr>
          <w:rFonts w:ascii="Aptos" w:hAnsi="Aptos"/>
          <w:b/>
          <w:bCs/>
          <w:color w:val="0070C0"/>
          <w:spacing w:val="-8"/>
          <w:w w:val="95"/>
          <w:sz w:val="28"/>
          <w:szCs w:val="28"/>
        </w:rPr>
        <w:t>What we need from you:</w:t>
      </w:r>
    </w:p>
    <w:p w14:paraId="3473CFAD" w14:textId="77777777" w:rsidR="00EF3EDF" w:rsidRPr="00EF3EDF" w:rsidRDefault="00EF3EDF" w:rsidP="00EF3EDF">
      <w:pPr>
        <w:spacing w:line="276" w:lineRule="auto"/>
        <w:ind w:left="232" w:right="-142"/>
        <w:rPr>
          <w:rFonts w:asciiTheme="minorHAnsi" w:hAnsiTheme="minorHAnsi"/>
        </w:rPr>
      </w:pPr>
      <w:r w:rsidRPr="00EF3EDF">
        <w:rPr>
          <w:rFonts w:asciiTheme="minorHAnsi" w:hAnsiTheme="minorHAnsi"/>
        </w:rPr>
        <w:t xml:space="preserve">We are looking for engaging and enthusiastic students from Higher or Further Education with the ability to work well with fellow colleagues who are seeking an exciting placement programme in hospitality. </w:t>
      </w:r>
    </w:p>
    <w:p w14:paraId="59F2E5D4" w14:textId="77777777" w:rsidR="00EF3EDF" w:rsidRPr="00EF3EDF" w:rsidRDefault="00EF3EDF" w:rsidP="00EF3EDF">
      <w:pPr>
        <w:spacing w:line="276" w:lineRule="auto"/>
        <w:ind w:left="232" w:right="-142"/>
        <w:rPr>
          <w:rFonts w:asciiTheme="minorHAnsi" w:hAnsiTheme="minorHAnsi"/>
        </w:rPr>
      </w:pPr>
    </w:p>
    <w:p w14:paraId="5667E8E1" w14:textId="4C91E997" w:rsidR="00EF3EDF" w:rsidRPr="00EF3EDF" w:rsidRDefault="00EF3EDF" w:rsidP="00EF3EDF">
      <w:pPr>
        <w:spacing w:line="276" w:lineRule="auto"/>
        <w:ind w:left="232" w:right="-142"/>
        <w:rPr>
          <w:rFonts w:asciiTheme="minorHAnsi" w:hAnsiTheme="minorHAnsi"/>
        </w:rPr>
      </w:pPr>
      <w:r w:rsidRPr="00EF3EDF">
        <w:rPr>
          <w:rFonts w:asciiTheme="minorHAnsi" w:hAnsiTheme="minorHAnsi"/>
        </w:rPr>
        <w:t>This is an opportunity to develop your skills and knowledge of the variety of the hospitality industry through the eyes of Belfast’s largest hotel group. The ideal candidate will meet the following criteria:</w:t>
      </w:r>
    </w:p>
    <w:p w14:paraId="6B5DEB09" w14:textId="77777777" w:rsidR="00EF3EDF" w:rsidRPr="00EF3EDF" w:rsidRDefault="00EF3EDF" w:rsidP="00EF3EDF">
      <w:pPr>
        <w:pStyle w:val="Heading1"/>
        <w:spacing w:after="240"/>
        <w:rPr>
          <w:rFonts w:ascii="Aptos" w:hAnsi="Aptos"/>
          <w:color w:val="0070C0"/>
          <w:spacing w:val="-8"/>
          <w:w w:val="95"/>
          <w:sz w:val="28"/>
          <w:szCs w:val="28"/>
        </w:rPr>
      </w:pPr>
      <w:r w:rsidRPr="00EF3EDF">
        <w:rPr>
          <w:rFonts w:ascii="Aptos" w:hAnsi="Aptos"/>
          <w:color w:val="0070C0"/>
          <w:spacing w:val="-8"/>
          <w:w w:val="95"/>
          <w:sz w:val="28"/>
          <w:szCs w:val="28"/>
        </w:rPr>
        <w:lastRenderedPageBreak/>
        <w:t>Essential:</w:t>
      </w:r>
    </w:p>
    <w:p w14:paraId="0D0E964F" w14:textId="77777777" w:rsidR="00EF3EDF" w:rsidRPr="00EF3EDF" w:rsidRDefault="00EF3EDF" w:rsidP="00EF3EDF">
      <w:pPr>
        <w:pStyle w:val="ListParagraph"/>
        <w:widowControl/>
        <w:numPr>
          <w:ilvl w:val="0"/>
          <w:numId w:val="2"/>
        </w:numPr>
        <w:suppressAutoHyphens/>
        <w:autoSpaceDE/>
        <w:spacing w:line="276" w:lineRule="auto"/>
        <w:contextualSpacing w:val="0"/>
        <w:textAlignment w:val="baseline"/>
        <w:rPr>
          <w:rFonts w:asciiTheme="minorHAnsi" w:hAnsiTheme="minorHAnsi"/>
        </w:rPr>
      </w:pPr>
      <w:r w:rsidRPr="00EF3EDF">
        <w:rPr>
          <w:rFonts w:asciiTheme="minorHAnsi" w:hAnsiTheme="minorHAnsi"/>
        </w:rPr>
        <w:t>A passion for the Hospitality, Leisure and Tourism sectors</w:t>
      </w:r>
    </w:p>
    <w:p w14:paraId="03A906AE" w14:textId="77777777" w:rsidR="00EF3EDF" w:rsidRPr="00EF3EDF" w:rsidRDefault="00EF3EDF" w:rsidP="00EF3EDF">
      <w:pPr>
        <w:pStyle w:val="ListParagraph"/>
        <w:widowControl/>
        <w:numPr>
          <w:ilvl w:val="0"/>
          <w:numId w:val="2"/>
        </w:numPr>
        <w:suppressAutoHyphens/>
        <w:autoSpaceDE/>
        <w:spacing w:line="276" w:lineRule="auto"/>
        <w:contextualSpacing w:val="0"/>
        <w:textAlignment w:val="baseline"/>
        <w:rPr>
          <w:rFonts w:asciiTheme="minorHAnsi" w:hAnsiTheme="minorHAnsi"/>
        </w:rPr>
      </w:pPr>
      <w:r w:rsidRPr="00EF3EDF">
        <w:rPr>
          <w:rFonts w:asciiTheme="minorHAnsi" w:hAnsiTheme="minorHAnsi"/>
        </w:rPr>
        <w:t>Studying for a Degree or Further Level Qualification in Hospitality, Leisure, Tourism, Culinary or Accounts/Business</w:t>
      </w:r>
    </w:p>
    <w:p w14:paraId="0671FA9C" w14:textId="77777777" w:rsidR="00EF3EDF" w:rsidRPr="0064622B" w:rsidRDefault="00EF3EDF" w:rsidP="00EF3EDF">
      <w:pPr>
        <w:pStyle w:val="ListParagraph"/>
        <w:widowControl/>
        <w:numPr>
          <w:ilvl w:val="0"/>
          <w:numId w:val="2"/>
        </w:numPr>
        <w:suppressAutoHyphens/>
        <w:autoSpaceDE/>
        <w:spacing w:line="276" w:lineRule="auto"/>
        <w:contextualSpacing w:val="0"/>
        <w:textAlignment w:val="baseline"/>
      </w:pPr>
      <w:r w:rsidRPr="0064622B">
        <w:t>A high level of drive and energy</w:t>
      </w:r>
    </w:p>
    <w:p w14:paraId="0DFE486D" w14:textId="13EA2560" w:rsidR="00EF3EDF" w:rsidRPr="00EF3EDF" w:rsidRDefault="00EF3EDF" w:rsidP="00EF3EDF">
      <w:pPr>
        <w:pStyle w:val="ListParagraph"/>
        <w:numPr>
          <w:ilvl w:val="0"/>
          <w:numId w:val="2"/>
        </w:numPr>
        <w:spacing w:before="12" w:line="276" w:lineRule="auto"/>
        <w:contextualSpacing w:val="0"/>
      </w:pPr>
      <w:r w:rsidRPr="0064622B">
        <w:t>Good communication and organisational skills.</w:t>
      </w:r>
    </w:p>
    <w:p w14:paraId="6F2D430E" w14:textId="0FD6A9AE" w:rsidR="00EF3EDF" w:rsidRPr="00EF3EDF" w:rsidRDefault="00EF3EDF" w:rsidP="00EF3EDF">
      <w:pPr>
        <w:pStyle w:val="Heading1"/>
        <w:spacing w:after="240"/>
        <w:rPr>
          <w:rFonts w:ascii="Aptos" w:hAnsi="Aptos"/>
          <w:color w:val="0070C0"/>
          <w:spacing w:val="-8"/>
          <w:w w:val="95"/>
          <w:sz w:val="28"/>
          <w:szCs w:val="28"/>
        </w:rPr>
      </w:pPr>
      <w:r w:rsidRPr="00EF3EDF">
        <w:rPr>
          <w:rFonts w:ascii="Aptos" w:hAnsi="Aptos"/>
          <w:color w:val="0070C0"/>
          <w:spacing w:val="-8"/>
          <w:w w:val="95"/>
          <w:sz w:val="28"/>
          <w:szCs w:val="28"/>
        </w:rPr>
        <w:t>Desirab</w:t>
      </w:r>
      <w:r>
        <w:rPr>
          <w:rFonts w:ascii="Aptos" w:hAnsi="Aptos"/>
          <w:color w:val="0070C0"/>
          <w:spacing w:val="-8"/>
          <w:w w:val="95"/>
          <w:sz w:val="28"/>
          <w:szCs w:val="28"/>
        </w:rPr>
        <w:t>l</w:t>
      </w:r>
      <w:r w:rsidRPr="00EF3EDF">
        <w:rPr>
          <w:rFonts w:ascii="Aptos" w:hAnsi="Aptos"/>
          <w:color w:val="0070C0"/>
          <w:spacing w:val="-8"/>
          <w:w w:val="95"/>
          <w:sz w:val="28"/>
          <w:szCs w:val="28"/>
        </w:rPr>
        <w:t>e:</w:t>
      </w:r>
    </w:p>
    <w:p w14:paraId="36725889" w14:textId="77777777" w:rsidR="00EF3EDF" w:rsidRPr="00EF3EDF" w:rsidRDefault="00EF3EDF" w:rsidP="00EF3EDF">
      <w:pPr>
        <w:widowControl/>
        <w:numPr>
          <w:ilvl w:val="0"/>
          <w:numId w:val="3"/>
        </w:numPr>
        <w:suppressAutoHyphens/>
        <w:autoSpaceDE/>
        <w:spacing w:line="276" w:lineRule="auto"/>
        <w:jc w:val="both"/>
        <w:textAlignment w:val="baseline"/>
        <w:rPr>
          <w:rFonts w:asciiTheme="minorHAnsi" w:eastAsia="Calibri" w:hAnsiTheme="minorHAnsi"/>
        </w:rPr>
      </w:pPr>
      <w:r w:rsidRPr="00EF3EDF">
        <w:rPr>
          <w:rFonts w:asciiTheme="minorHAnsi" w:eastAsia="Calibri" w:hAnsiTheme="minorHAnsi"/>
        </w:rPr>
        <w:t>Experience working in hospitality.</w:t>
      </w:r>
    </w:p>
    <w:p w14:paraId="5BBB61B3" w14:textId="77777777" w:rsidR="00EF3EDF" w:rsidRPr="0064622B" w:rsidRDefault="00EF3EDF" w:rsidP="00EF3EDF">
      <w:pPr>
        <w:pStyle w:val="BodyText"/>
        <w:rPr>
          <w:sz w:val="22"/>
          <w:szCs w:val="22"/>
        </w:rPr>
      </w:pPr>
    </w:p>
    <w:p w14:paraId="1A2EC08D" w14:textId="2EB0FDF3" w:rsidR="00EF3EDF" w:rsidRPr="00EF3EDF" w:rsidRDefault="00EF3EDF" w:rsidP="00EF3EDF">
      <w:pPr>
        <w:pStyle w:val="BodyText"/>
        <w:rPr>
          <w:sz w:val="22"/>
          <w:szCs w:val="22"/>
        </w:rPr>
      </w:pPr>
      <w:r w:rsidRPr="0064622B">
        <w:rPr>
          <w:noProof/>
          <w:sz w:val="22"/>
          <w:szCs w:val="22"/>
          <w:lang w:eastAsia="en-GB"/>
        </w:rPr>
        <mc:AlternateContent>
          <mc:Choice Requires="wps">
            <w:drawing>
              <wp:anchor distT="0" distB="0" distL="0" distR="0" simplePos="0" relativeHeight="251662336" behindDoc="0" locked="0" layoutInCell="1" allowOverlap="1" wp14:anchorId="22EA202F" wp14:editId="0AE167D8">
                <wp:simplePos x="0" y="0"/>
                <wp:positionH relativeFrom="margin">
                  <wp:posOffset>-90170</wp:posOffset>
                </wp:positionH>
                <wp:positionV relativeFrom="paragraph">
                  <wp:posOffset>87952</wp:posOffset>
                </wp:positionV>
                <wp:extent cx="6480175" cy="1270"/>
                <wp:effectExtent l="0" t="0" r="0" b="0"/>
                <wp:wrapNone/>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31C88" id="docshape12" o:spid="_x0000_s1026" style="position:absolute;margin-left:-7.1pt;margin-top:6.95pt;width:510.25pt;height:.1pt;z-index:2516623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" path="m,l10204,e" filled="f" strokecolor="#002060" strokeweight=".5pt">
                <v:path arrowok="t" o:connecttype="custom" o:connectlocs="0,0;6479540,0" o:connectangles="0,0"/>
                <w10:wrap anchorx="margin"/>
              </v:shape>
            </w:pict>
          </mc:Fallback>
        </mc:AlternateContent>
      </w:r>
    </w:p>
    <w:p w14:paraId="0E9DB18D" w14:textId="77777777" w:rsidR="00EF3EDF" w:rsidRPr="00EF3EDF" w:rsidRDefault="00EF3EDF" w:rsidP="00EF3EDF">
      <w:pPr>
        <w:pStyle w:val="Heading1"/>
        <w:spacing w:after="240"/>
        <w:rPr>
          <w:rFonts w:ascii="Aptos" w:hAnsi="Aptos"/>
          <w:b/>
          <w:bCs/>
          <w:color w:val="0070C0"/>
          <w:spacing w:val="-8"/>
          <w:w w:val="95"/>
          <w:sz w:val="28"/>
          <w:szCs w:val="28"/>
        </w:rPr>
      </w:pPr>
      <w:r w:rsidRPr="00EF3EDF">
        <w:rPr>
          <w:rFonts w:ascii="Aptos" w:hAnsi="Aptos"/>
          <w:b/>
          <w:bCs/>
          <w:color w:val="0070C0"/>
          <w:spacing w:val="-8"/>
          <w:w w:val="95"/>
          <w:sz w:val="28"/>
          <w:szCs w:val="28"/>
        </w:rPr>
        <w:t>How do I deliver this?</w:t>
      </w:r>
    </w:p>
    <w:p w14:paraId="52B116E8" w14:textId="77777777" w:rsidR="00EF3EDF" w:rsidRPr="00EF3EDF" w:rsidRDefault="00EF3EDF" w:rsidP="00EF3EDF">
      <w:pPr>
        <w:spacing w:line="276" w:lineRule="auto"/>
        <w:ind w:left="415"/>
        <w:jc w:val="both"/>
        <w:outlineLvl w:val="1"/>
        <w:rPr>
          <w:rFonts w:ascii="Aptos" w:hAnsi="Aptos"/>
          <w:b/>
          <w:bCs/>
          <w:lang w:val="en-US"/>
        </w:rPr>
      </w:pPr>
      <w:r w:rsidRPr="00EF3EDF">
        <w:rPr>
          <w:rFonts w:ascii="Aptos" w:hAnsi="Aptos"/>
          <w:b/>
          <w:bCs/>
          <w:lang w:val="en-US"/>
        </w:rPr>
        <w:t>We genuinely care about people, and we show this through living the Andras Hotels behaviours.</w:t>
      </w:r>
      <w:r w:rsidRPr="00EF3EDF">
        <w:rPr>
          <w:rFonts w:ascii="Aptos" w:hAnsi="Aptos"/>
          <w:b/>
          <w:bCs/>
          <w:lang w:val="en-US"/>
        </w:rPr>
        <w:br/>
      </w:r>
    </w:p>
    <w:p w14:paraId="6EC8B452" w14:textId="77777777" w:rsidR="00EF3EDF" w:rsidRPr="00EF3EDF" w:rsidRDefault="00EF3EDF" w:rsidP="00EF3EDF">
      <w:pPr>
        <w:pStyle w:val="ListParagraph"/>
        <w:widowControl/>
        <w:numPr>
          <w:ilvl w:val="0"/>
          <w:numId w:val="1"/>
        </w:numPr>
        <w:autoSpaceDE/>
        <w:autoSpaceDN/>
        <w:spacing w:line="276" w:lineRule="auto"/>
        <w:jc w:val="both"/>
        <w:rPr>
          <w:rFonts w:asciiTheme="minorHAnsi" w:hAnsiTheme="minorHAnsi"/>
        </w:rPr>
      </w:pPr>
      <w:r w:rsidRPr="00EF3EDF">
        <w:rPr>
          <w:rFonts w:asciiTheme="minorHAnsi" w:hAnsiTheme="minorHAnsi"/>
        </w:rPr>
        <w:t>Teamwork – work cooperatively and effectively with others</w:t>
      </w:r>
    </w:p>
    <w:p w14:paraId="24BA992A" w14:textId="77777777" w:rsidR="00EF3EDF" w:rsidRPr="00EF3EDF" w:rsidRDefault="00EF3EDF" w:rsidP="00EF3EDF">
      <w:pPr>
        <w:pStyle w:val="ListParagraph"/>
        <w:widowControl/>
        <w:numPr>
          <w:ilvl w:val="0"/>
          <w:numId w:val="1"/>
        </w:numPr>
        <w:autoSpaceDE/>
        <w:autoSpaceDN/>
        <w:spacing w:line="276" w:lineRule="auto"/>
        <w:jc w:val="both"/>
        <w:rPr>
          <w:rFonts w:asciiTheme="minorHAnsi" w:hAnsiTheme="minorHAnsi"/>
        </w:rPr>
      </w:pPr>
      <w:r w:rsidRPr="00EF3EDF">
        <w:rPr>
          <w:rFonts w:asciiTheme="minorHAnsi" w:hAnsiTheme="minorHAnsi"/>
        </w:rPr>
        <w:t>Brand Hearted – understand and live the brand standards, exhibiting a positive, friendly manner with customers and colleagues</w:t>
      </w:r>
    </w:p>
    <w:p w14:paraId="7C49AEDE" w14:textId="77777777" w:rsidR="00EF3EDF" w:rsidRPr="00EF3EDF" w:rsidRDefault="00EF3EDF" w:rsidP="00EF3EDF">
      <w:pPr>
        <w:pStyle w:val="ListParagraph"/>
        <w:widowControl/>
        <w:numPr>
          <w:ilvl w:val="0"/>
          <w:numId w:val="1"/>
        </w:numPr>
        <w:autoSpaceDE/>
        <w:autoSpaceDN/>
        <w:spacing w:line="276" w:lineRule="auto"/>
        <w:jc w:val="both"/>
        <w:rPr>
          <w:rFonts w:asciiTheme="minorHAnsi" w:hAnsiTheme="minorHAnsi"/>
        </w:rPr>
      </w:pPr>
      <w:r w:rsidRPr="00EF3EDF">
        <w:rPr>
          <w:rFonts w:asciiTheme="minorHAnsi" w:hAnsiTheme="minorHAnsi"/>
        </w:rPr>
        <w:t>Diversity &amp; Respect – welcome, include and demonstrate respect for all individuals from all groups</w:t>
      </w:r>
    </w:p>
    <w:p w14:paraId="04E99193" w14:textId="6316C9D4" w:rsidR="00EF3EDF" w:rsidRPr="00EF3EDF" w:rsidRDefault="00EF3EDF" w:rsidP="00EF3EDF">
      <w:pPr>
        <w:pStyle w:val="ListParagraph"/>
        <w:widowControl/>
        <w:numPr>
          <w:ilvl w:val="0"/>
          <w:numId w:val="1"/>
        </w:numPr>
        <w:autoSpaceDE/>
        <w:autoSpaceDN/>
        <w:spacing w:line="276" w:lineRule="auto"/>
        <w:jc w:val="both"/>
        <w:rPr>
          <w:rFonts w:asciiTheme="minorHAnsi" w:hAnsiTheme="minorHAnsi"/>
        </w:rPr>
      </w:pPr>
      <w:r w:rsidRPr="00EF3EDF">
        <w:rPr>
          <w:rFonts w:asciiTheme="minorHAnsi" w:hAnsiTheme="minorHAnsi"/>
        </w:rPr>
        <w:t>Integrity – honest, respectful, and accountable.</w:t>
      </w:r>
    </w:p>
    <w:p w14:paraId="0F826316" w14:textId="77777777" w:rsidR="00EF3EDF" w:rsidRPr="0064622B" w:rsidRDefault="00EF3EDF" w:rsidP="00EF3EDF">
      <w:pPr>
        <w:spacing w:before="66" w:line="360" w:lineRule="auto"/>
        <w:ind w:left="127" w:right="121"/>
        <w:jc w:val="both"/>
        <w:rPr>
          <w:i/>
        </w:rPr>
      </w:pPr>
      <w:r w:rsidRPr="0064622B">
        <w:rPr>
          <w:noProof/>
          <w:lang w:eastAsia="en-GB"/>
        </w:rPr>
        <mc:AlternateContent>
          <mc:Choice Requires="wps">
            <w:drawing>
              <wp:anchor distT="0" distB="0" distL="0" distR="0" simplePos="0" relativeHeight="251666432" behindDoc="1" locked="0" layoutInCell="1" allowOverlap="1" wp14:anchorId="045988DD" wp14:editId="79E42D05">
                <wp:simplePos x="0" y="0"/>
                <wp:positionH relativeFrom="margin">
                  <wp:align>center</wp:align>
                </wp:positionH>
                <wp:positionV relativeFrom="paragraph">
                  <wp:posOffset>358462</wp:posOffset>
                </wp:positionV>
                <wp:extent cx="6480175" cy="1270"/>
                <wp:effectExtent l="0" t="0" r="0" b="0"/>
                <wp:wrapTopAndBottom/>
                <wp:docPr id="16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3B9B4" id="docshape12" o:spid="_x0000_s1026" style="position:absolute;margin-left:0;margin-top:28.25pt;width:510.25pt;height:.1pt;z-index:-25165004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" path="m,l10204,e" filled="f" strokecolor="#002060" strokeweight=".5pt">
                <v:path arrowok="t" o:connecttype="custom" o:connectlocs="0,0;6479540,0" o:connectangles="0,0"/>
                <w10:wrap type="topAndBottom" anchorx="margin"/>
              </v:shape>
            </w:pict>
          </mc:Fallback>
        </mc:AlternateContent>
      </w:r>
    </w:p>
    <w:p w14:paraId="181FFCB1" w14:textId="77777777" w:rsidR="00EF3EDF" w:rsidRPr="0064622B" w:rsidRDefault="00EF3EDF" w:rsidP="00EF3EDF">
      <w:pPr>
        <w:spacing w:before="66" w:line="360" w:lineRule="auto"/>
        <w:ind w:right="121"/>
        <w:jc w:val="both"/>
        <w:rPr>
          <w:i/>
        </w:rPr>
      </w:pPr>
    </w:p>
    <w:p w14:paraId="1E2DC089" w14:textId="77777777" w:rsidR="00EF3EDF" w:rsidRPr="00EF3EDF" w:rsidRDefault="00EF3EDF" w:rsidP="00EF3EDF">
      <w:pPr>
        <w:spacing w:before="66" w:line="360" w:lineRule="auto"/>
        <w:ind w:left="127" w:right="121"/>
        <w:jc w:val="center"/>
        <w:rPr>
          <w:rFonts w:asciiTheme="minorHAnsi" w:hAnsiTheme="minorHAnsi"/>
          <w:b/>
          <w:bCs/>
          <w:i/>
          <w:sz w:val="20"/>
          <w:szCs w:val="20"/>
        </w:rPr>
      </w:pPr>
      <w:r w:rsidRPr="00EF3EDF">
        <w:rPr>
          <w:rFonts w:asciiTheme="minorHAnsi" w:hAnsiTheme="minorHAnsi"/>
          <w:b/>
          <w:bCs/>
          <w:i/>
          <w:sz w:val="20"/>
          <w:szCs w:val="20"/>
        </w:rPr>
        <w:t>The</w:t>
      </w:r>
      <w:r w:rsidRPr="00EF3EDF">
        <w:rPr>
          <w:rFonts w:asciiTheme="minorHAnsi" w:hAnsiTheme="minorHAnsi"/>
          <w:b/>
          <w:bCs/>
          <w:i/>
          <w:spacing w:val="-7"/>
          <w:sz w:val="20"/>
          <w:szCs w:val="20"/>
        </w:rPr>
        <w:t xml:space="preserve"> </w:t>
      </w:r>
      <w:r w:rsidRPr="00EF3EDF">
        <w:rPr>
          <w:rFonts w:asciiTheme="minorHAnsi" w:hAnsiTheme="minorHAnsi"/>
          <w:b/>
          <w:bCs/>
          <w:i/>
          <w:sz w:val="20"/>
          <w:szCs w:val="20"/>
        </w:rPr>
        <w:t>statements</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in</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this</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job</w:t>
      </w:r>
      <w:r w:rsidRPr="00EF3EDF">
        <w:rPr>
          <w:rFonts w:asciiTheme="minorHAnsi" w:hAnsiTheme="minorHAnsi"/>
          <w:b/>
          <w:bCs/>
          <w:i/>
          <w:spacing w:val="-4"/>
          <w:sz w:val="20"/>
          <w:szCs w:val="20"/>
        </w:rPr>
        <w:t xml:space="preserve"> </w:t>
      </w:r>
      <w:r w:rsidRPr="00EF3EDF">
        <w:rPr>
          <w:rFonts w:asciiTheme="minorHAnsi" w:hAnsiTheme="minorHAnsi"/>
          <w:b/>
          <w:bCs/>
          <w:i/>
          <w:sz w:val="20"/>
          <w:szCs w:val="20"/>
        </w:rPr>
        <w:t>description</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are</w:t>
      </w:r>
      <w:r w:rsidRPr="00EF3EDF">
        <w:rPr>
          <w:rFonts w:asciiTheme="minorHAnsi" w:hAnsiTheme="minorHAnsi"/>
          <w:b/>
          <w:bCs/>
          <w:i/>
          <w:spacing w:val="-9"/>
          <w:sz w:val="20"/>
          <w:szCs w:val="20"/>
        </w:rPr>
        <w:t xml:space="preserve"> </w:t>
      </w:r>
      <w:r w:rsidRPr="00EF3EDF">
        <w:rPr>
          <w:rFonts w:asciiTheme="minorHAnsi" w:hAnsiTheme="minorHAnsi"/>
          <w:b/>
          <w:bCs/>
          <w:i/>
          <w:sz w:val="20"/>
          <w:szCs w:val="20"/>
        </w:rPr>
        <w:t>intended</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to</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represent</w:t>
      </w:r>
      <w:r w:rsidRPr="00EF3EDF">
        <w:rPr>
          <w:rFonts w:asciiTheme="minorHAnsi" w:hAnsiTheme="minorHAnsi"/>
          <w:b/>
          <w:bCs/>
          <w:i/>
          <w:spacing w:val="-8"/>
          <w:sz w:val="20"/>
          <w:szCs w:val="20"/>
        </w:rPr>
        <w:t xml:space="preserve"> </w:t>
      </w:r>
      <w:r w:rsidRPr="00EF3EDF">
        <w:rPr>
          <w:rFonts w:asciiTheme="minorHAnsi" w:hAnsiTheme="minorHAnsi"/>
          <w:b/>
          <w:bCs/>
          <w:i/>
          <w:sz w:val="20"/>
          <w:szCs w:val="20"/>
        </w:rPr>
        <w:t>the</w:t>
      </w:r>
      <w:r w:rsidRPr="00EF3EDF">
        <w:rPr>
          <w:rFonts w:asciiTheme="minorHAnsi" w:hAnsiTheme="minorHAnsi"/>
          <w:b/>
          <w:bCs/>
          <w:i/>
          <w:spacing w:val="-8"/>
          <w:sz w:val="20"/>
          <w:szCs w:val="20"/>
        </w:rPr>
        <w:t xml:space="preserve"> </w:t>
      </w:r>
      <w:r w:rsidRPr="00EF3EDF">
        <w:rPr>
          <w:rFonts w:asciiTheme="minorHAnsi" w:hAnsiTheme="minorHAnsi"/>
          <w:b/>
          <w:bCs/>
          <w:i/>
          <w:sz w:val="20"/>
          <w:szCs w:val="20"/>
        </w:rPr>
        <w:t>key</w:t>
      </w:r>
      <w:r w:rsidRPr="00EF3EDF">
        <w:rPr>
          <w:rFonts w:asciiTheme="minorHAnsi" w:hAnsiTheme="minorHAnsi"/>
          <w:b/>
          <w:bCs/>
          <w:i/>
          <w:spacing w:val="-7"/>
          <w:sz w:val="20"/>
          <w:szCs w:val="20"/>
        </w:rPr>
        <w:t xml:space="preserve"> </w:t>
      </w:r>
      <w:r w:rsidRPr="00EF3EDF">
        <w:rPr>
          <w:rFonts w:asciiTheme="minorHAnsi" w:hAnsiTheme="minorHAnsi"/>
          <w:b/>
          <w:bCs/>
          <w:i/>
          <w:sz w:val="20"/>
          <w:szCs w:val="20"/>
        </w:rPr>
        <w:t>duties</w:t>
      </w:r>
      <w:r w:rsidRPr="00EF3EDF">
        <w:rPr>
          <w:rFonts w:asciiTheme="minorHAnsi" w:hAnsiTheme="minorHAnsi"/>
          <w:b/>
          <w:bCs/>
          <w:i/>
          <w:spacing w:val="-5"/>
          <w:sz w:val="20"/>
          <w:szCs w:val="20"/>
        </w:rPr>
        <w:t xml:space="preserve"> </w:t>
      </w:r>
      <w:r w:rsidRPr="00EF3EDF">
        <w:rPr>
          <w:rFonts w:asciiTheme="minorHAnsi" w:hAnsiTheme="minorHAnsi"/>
          <w:b/>
          <w:bCs/>
          <w:i/>
          <w:sz w:val="20"/>
          <w:szCs w:val="20"/>
        </w:rPr>
        <w:t>and</w:t>
      </w:r>
      <w:r w:rsidRPr="00EF3EDF">
        <w:rPr>
          <w:rFonts w:asciiTheme="minorHAnsi" w:hAnsiTheme="minorHAnsi"/>
          <w:b/>
          <w:bCs/>
          <w:i/>
          <w:spacing w:val="-9"/>
          <w:sz w:val="20"/>
          <w:szCs w:val="20"/>
        </w:rPr>
        <w:t xml:space="preserve"> </w:t>
      </w:r>
      <w:r w:rsidRPr="00EF3EDF">
        <w:rPr>
          <w:rFonts w:asciiTheme="minorHAnsi" w:hAnsiTheme="minorHAnsi"/>
          <w:b/>
          <w:bCs/>
          <w:i/>
          <w:sz w:val="20"/>
          <w:szCs w:val="20"/>
        </w:rPr>
        <w:t>level</w:t>
      </w:r>
      <w:r w:rsidRPr="00EF3EDF">
        <w:rPr>
          <w:rFonts w:asciiTheme="minorHAnsi" w:hAnsiTheme="minorHAnsi"/>
          <w:b/>
          <w:bCs/>
          <w:i/>
          <w:spacing w:val="-4"/>
          <w:sz w:val="20"/>
          <w:szCs w:val="20"/>
        </w:rPr>
        <w:t xml:space="preserve"> </w:t>
      </w:r>
      <w:r w:rsidRPr="00EF3EDF">
        <w:rPr>
          <w:rFonts w:asciiTheme="minorHAnsi" w:hAnsiTheme="minorHAnsi"/>
          <w:b/>
          <w:bCs/>
          <w:i/>
          <w:sz w:val="20"/>
          <w:szCs w:val="20"/>
        </w:rPr>
        <w:t>of</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work</w:t>
      </w:r>
      <w:r w:rsidRPr="00EF3EDF">
        <w:rPr>
          <w:rFonts w:asciiTheme="minorHAnsi" w:hAnsiTheme="minorHAnsi"/>
          <w:b/>
          <w:bCs/>
          <w:i/>
          <w:spacing w:val="-5"/>
          <w:sz w:val="20"/>
          <w:szCs w:val="20"/>
        </w:rPr>
        <w:t xml:space="preserve"> </w:t>
      </w:r>
      <w:r w:rsidRPr="00EF3EDF">
        <w:rPr>
          <w:rFonts w:asciiTheme="minorHAnsi" w:hAnsiTheme="minorHAnsi"/>
          <w:b/>
          <w:bCs/>
          <w:i/>
          <w:sz w:val="20"/>
          <w:szCs w:val="20"/>
        </w:rPr>
        <w:t>being</w:t>
      </w:r>
      <w:r w:rsidRPr="00EF3EDF">
        <w:rPr>
          <w:rFonts w:asciiTheme="minorHAnsi" w:hAnsiTheme="minorHAnsi"/>
          <w:b/>
          <w:bCs/>
          <w:i/>
          <w:spacing w:val="-7"/>
          <w:sz w:val="20"/>
          <w:szCs w:val="20"/>
        </w:rPr>
        <w:t xml:space="preserve"> </w:t>
      </w:r>
      <w:r w:rsidRPr="00EF3EDF">
        <w:rPr>
          <w:rFonts w:asciiTheme="minorHAnsi" w:hAnsiTheme="minorHAnsi"/>
          <w:b/>
          <w:bCs/>
          <w:i/>
          <w:sz w:val="20"/>
          <w:szCs w:val="20"/>
        </w:rPr>
        <w:t>performed.</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They</w:t>
      </w:r>
      <w:r w:rsidRPr="00EF3EDF">
        <w:rPr>
          <w:rFonts w:asciiTheme="minorHAnsi" w:hAnsiTheme="minorHAnsi"/>
          <w:b/>
          <w:bCs/>
          <w:i/>
          <w:spacing w:val="-6"/>
          <w:sz w:val="20"/>
          <w:szCs w:val="20"/>
        </w:rPr>
        <w:t xml:space="preserve"> </w:t>
      </w:r>
      <w:r w:rsidRPr="00EF3EDF">
        <w:rPr>
          <w:rFonts w:asciiTheme="minorHAnsi" w:hAnsiTheme="minorHAnsi"/>
          <w:b/>
          <w:bCs/>
          <w:i/>
          <w:sz w:val="20"/>
          <w:szCs w:val="20"/>
        </w:rPr>
        <w:t>are</w:t>
      </w:r>
      <w:r w:rsidRPr="00EF3EDF">
        <w:rPr>
          <w:rFonts w:asciiTheme="minorHAnsi" w:hAnsiTheme="minorHAnsi"/>
          <w:b/>
          <w:bCs/>
          <w:i/>
          <w:spacing w:val="-7"/>
          <w:sz w:val="20"/>
          <w:szCs w:val="20"/>
        </w:rPr>
        <w:t xml:space="preserve"> </w:t>
      </w:r>
      <w:r w:rsidRPr="00EF3EDF">
        <w:rPr>
          <w:rFonts w:asciiTheme="minorHAnsi" w:hAnsiTheme="minorHAnsi"/>
          <w:b/>
          <w:bCs/>
          <w:i/>
          <w:sz w:val="20"/>
          <w:szCs w:val="20"/>
        </w:rPr>
        <w:t>not</w:t>
      </w:r>
      <w:r w:rsidRPr="00EF3EDF">
        <w:rPr>
          <w:rFonts w:asciiTheme="minorHAnsi" w:hAnsiTheme="minorHAnsi"/>
          <w:b/>
          <w:bCs/>
          <w:i/>
          <w:spacing w:val="1"/>
          <w:sz w:val="20"/>
          <w:szCs w:val="20"/>
        </w:rPr>
        <w:t xml:space="preserve"> </w:t>
      </w:r>
      <w:r w:rsidRPr="00EF3EDF">
        <w:rPr>
          <w:rFonts w:asciiTheme="minorHAnsi" w:hAnsiTheme="minorHAnsi"/>
          <w:b/>
          <w:bCs/>
          <w:i/>
          <w:sz w:val="20"/>
          <w:szCs w:val="20"/>
        </w:rPr>
        <w:t>intended</w:t>
      </w:r>
      <w:r w:rsidRPr="00EF3EDF">
        <w:rPr>
          <w:rFonts w:asciiTheme="minorHAnsi" w:hAnsiTheme="minorHAnsi"/>
          <w:b/>
          <w:bCs/>
          <w:i/>
          <w:spacing w:val="-2"/>
          <w:sz w:val="20"/>
          <w:szCs w:val="20"/>
        </w:rPr>
        <w:t xml:space="preserve"> </w:t>
      </w:r>
      <w:r w:rsidRPr="00EF3EDF">
        <w:rPr>
          <w:rFonts w:asciiTheme="minorHAnsi" w:hAnsiTheme="minorHAnsi"/>
          <w:b/>
          <w:bCs/>
          <w:i/>
          <w:sz w:val="20"/>
          <w:szCs w:val="20"/>
        </w:rPr>
        <w:t>to</w:t>
      </w:r>
      <w:r w:rsidRPr="00EF3EDF">
        <w:rPr>
          <w:rFonts w:asciiTheme="minorHAnsi" w:hAnsiTheme="minorHAnsi"/>
          <w:b/>
          <w:bCs/>
          <w:i/>
          <w:spacing w:val="-5"/>
          <w:sz w:val="20"/>
          <w:szCs w:val="20"/>
        </w:rPr>
        <w:t xml:space="preserve"> </w:t>
      </w:r>
      <w:r w:rsidRPr="00EF3EDF">
        <w:rPr>
          <w:rFonts w:asciiTheme="minorHAnsi" w:hAnsiTheme="minorHAnsi"/>
          <w:b/>
          <w:bCs/>
          <w:i/>
          <w:sz w:val="20"/>
          <w:szCs w:val="20"/>
        </w:rPr>
        <w:t>be</w:t>
      </w:r>
      <w:r w:rsidRPr="00EF3EDF">
        <w:rPr>
          <w:rFonts w:asciiTheme="minorHAnsi" w:hAnsiTheme="minorHAnsi"/>
          <w:b/>
          <w:bCs/>
          <w:i/>
          <w:spacing w:val="-1"/>
          <w:sz w:val="20"/>
          <w:szCs w:val="20"/>
        </w:rPr>
        <w:t xml:space="preserve"> </w:t>
      </w:r>
      <w:r w:rsidRPr="00EF3EDF">
        <w:rPr>
          <w:rFonts w:asciiTheme="minorHAnsi" w:hAnsiTheme="minorHAnsi"/>
          <w:b/>
          <w:bCs/>
          <w:i/>
          <w:sz w:val="20"/>
          <w:szCs w:val="20"/>
        </w:rPr>
        <w:t>ALL</w:t>
      </w:r>
      <w:r w:rsidRPr="00EF3EDF">
        <w:rPr>
          <w:rFonts w:asciiTheme="minorHAnsi" w:hAnsiTheme="minorHAnsi"/>
          <w:b/>
          <w:bCs/>
          <w:i/>
          <w:spacing w:val="-2"/>
          <w:sz w:val="20"/>
          <w:szCs w:val="20"/>
        </w:rPr>
        <w:t xml:space="preserve"> </w:t>
      </w:r>
      <w:r w:rsidRPr="00EF3EDF">
        <w:rPr>
          <w:rFonts w:asciiTheme="minorHAnsi" w:hAnsiTheme="minorHAnsi"/>
          <w:b/>
          <w:bCs/>
          <w:i/>
          <w:sz w:val="20"/>
          <w:szCs w:val="20"/>
        </w:rPr>
        <w:t>responsibilities</w:t>
      </w:r>
      <w:r w:rsidRPr="00EF3EDF">
        <w:rPr>
          <w:rFonts w:asciiTheme="minorHAnsi" w:hAnsiTheme="minorHAnsi"/>
          <w:b/>
          <w:bCs/>
          <w:i/>
          <w:spacing w:val="2"/>
          <w:sz w:val="20"/>
          <w:szCs w:val="20"/>
        </w:rPr>
        <w:t xml:space="preserve"> </w:t>
      </w:r>
      <w:r w:rsidRPr="00EF3EDF">
        <w:rPr>
          <w:rFonts w:asciiTheme="minorHAnsi" w:hAnsiTheme="minorHAnsi"/>
          <w:b/>
          <w:bCs/>
          <w:i/>
          <w:sz w:val="20"/>
          <w:szCs w:val="20"/>
        </w:rPr>
        <w:t>or qualifications</w:t>
      </w:r>
      <w:r w:rsidRPr="00EF3EDF">
        <w:rPr>
          <w:rFonts w:asciiTheme="minorHAnsi" w:hAnsiTheme="minorHAnsi"/>
          <w:b/>
          <w:bCs/>
          <w:i/>
          <w:spacing w:val="2"/>
          <w:sz w:val="20"/>
          <w:szCs w:val="20"/>
        </w:rPr>
        <w:t xml:space="preserve"> </w:t>
      </w:r>
      <w:r w:rsidRPr="00EF3EDF">
        <w:rPr>
          <w:rFonts w:asciiTheme="minorHAnsi" w:hAnsiTheme="minorHAnsi"/>
          <w:b/>
          <w:bCs/>
          <w:i/>
          <w:sz w:val="20"/>
          <w:szCs w:val="20"/>
        </w:rPr>
        <w:t>of</w:t>
      </w:r>
      <w:r w:rsidRPr="00EF3EDF">
        <w:rPr>
          <w:rFonts w:asciiTheme="minorHAnsi" w:hAnsiTheme="minorHAnsi"/>
          <w:b/>
          <w:bCs/>
          <w:i/>
          <w:spacing w:val="-1"/>
          <w:sz w:val="20"/>
          <w:szCs w:val="20"/>
        </w:rPr>
        <w:t xml:space="preserve"> </w:t>
      </w:r>
      <w:r w:rsidRPr="00EF3EDF">
        <w:rPr>
          <w:rFonts w:asciiTheme="minorHAnsi" w:hAnsiTheme="minorHAnsi"/>
          <w:b/>
          <w:bCs/>
          <w:i/>
          <w:sz w:val="20"/>
          <w:szCs w:val="20"/>
        </w:rPr>
        <w:t>the</w:t>
      </w:r>
      <w:r w:rsidRPr="00EF3EDF">
        <w:rPr>
          <w:rFonts w:asciiTheme="minorHAnsi" w:hAnsiTheme="minorHAnsi"/>
          <w:b/>
          <w:bCs/>
          <w:i/>
          <w:spacing w:val="-5"/>
          <w:sz w:val="20"/>
          <w:szCs w:val="20"/>
        </w:rPr>
        <w:t xml:space="preserve"> </w:t>
      </w:r>
      <w:r w:rsidRPr="00EF3EDF">
        <w:rPr>
          <w:rFonts w:asciiTheme="minorHAnsi" w:hAnsiTheme="minorHAnsi"/>
          <w:b/>
          <w:bCs/>
          <w:i/>
          <w:sz w:val="20"/>
          <w:szCs w:val="20"/>
        </w:rPr>
        <w:t>job.</w:t>
      </w:r>
    </w:p>
    <w:p w14:paraId="29405327" w14:textId="77777777" w:rsidR="00EF3EDF" w:rsidRPr="00EF3EDF" w:rsidRDefault="00EF3EDF" w:rsidP="00EF3EDF">
      <w:pPr>
        <w:tabs>
          <w:tab w:val="left" w:pos="0"/>
        </w:tabs>
        <w:jc w:val="center"/>
        <w:rPr>
          <w:rFonts w:asciiTheme="minorHAnsi" w:hAnsiTheme="minorHAnsi"/>
          <w:b/>
          <w:bCs/>
          <w:i/>
          <w:iCs/>
          <w:spacing w:val="-1"/>
          <w:sz w:val="20"/>
          <w:szCs w:val="20"/>
        </w:rPr>
      </w:pPr>
    </w:p>
    <w:p w14:paraId="5C3FFE04" w14:textId="4A8D4942" w:rsidR="00EF3EDF" w:rsidRPr="00EF3EDF" w:rsidRDefault="00EF3EDF" w:rsidP="00EF3EDF">
      <w:pPr>
        <w:tabs>
          <w:tab w:val="left" w:pos="0"/>
        </w:tabs>
        <w:jc w:val="center"/>
        <w:rPr>
          <w:rFonts w:asciiTheme="minorHAnsi" w:hAnsiTheme="minorHAnsi"/>
          <w:b/>
          <w:bCs/>
          <w:spacing w:val="-1"/>
          <w:sz w:val="20"/>
          <w:szCs w:val="20"/>
        </w:rPr>
      </w:pPr>
      <w:r w:rsidRPr="00EF3EDF">
        <w:rPr>
          <w:rFonts w:asciiTheme="minorHAnsi" w:hAnsiTheme="minorHAnsi"/>
          <w:b/>
          <w:bCs/>
          <w:i/>
          <w:iCs/>
          <w:spacing w:val="-1"/>
          <w:sz w:val="20"/>
          <w:szCs w:val="20"/>
        </w:rPr>
        <w:t>We are an Equal Opportunities employer and welcome applications from everyone. We are happy to discuss any reasonable adjustments that candidates may need during the recruitment process. Please contact us to discuss this further.</w:t>
      </w:r>
    </w:p>
    <w:p w14:paraId="1E00CCC7" w14:textId="77777777" w:rsidR="00EF3EDF" w:rsidRPr="0064622B" w:rsidRDefault="00EF3EDF" w:rsidP="00EF3EDF">
      <w:pPr>
        <w:tabs>
          <w:tab w:val="left" w:pos="8730"/>
        </w:tabs>
      </w:pPr>
      <w:r w:rsidRPr="0064622B">
        <w:rPr>
          <w:noProof/>
          <w:color w:val="00B050"/>
        </w:rPr>
        <w:drawing>
          <wp:anchor distT="0" distB="0" distL="0" distR="0" simplePos="0" relativeHeight="251664384" behindDoc="1" locked="0" layoutInCell="1" allowOverlap="1" wp14:anchorId="41A0157F" wp14:editId="35658C91">
            <wp:simplePos x="0" y="0"/>
            <wp:positionH relativeFrom="margin">
              <wp:align>center</wp:align>
            </wp:positionH>
            <wp:positionV relativeFrom="paragraph">
              <wp:posOffset>3839143</wp:posOffset>
            </wp:positionV>
            <wp:extent cx="1363447" cy="486697"/>
            <wp:effectExtent l="0" t="0" r="8255" b="8890"/>
            <wp:wrapNone/>
            <wp:docPr id="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a:blip r:embed="rId7" cstate="print"/>
                    <a:stretch>
                      <a:fillRect/>
                    </a:stretch>
                  </pic:blipFill>
                  <pic:spPr>
                    <a:xfrm>
                      <a:off x="0" y="0"/>
                      <a:ext cx="1363447" cy="486697"/>
                    </a:xfrm>
                    <a:prstGeom prst="rect">
                      <a:avLst/>
                    </a:prstGeom>
                  </pic:spPr>
                </pic:pic>
              </a:graphicData>
            </a:graphic>
            <wp14:sizeRelH relativeFrom="margin">
              <wp14:pctWidth>0</wp14:pctWidth>
            </wp14:sizeRelH>
            <wp14:sizeRelV relativeFrom="margin">
              <wp14:pctHeight>0</wp14:pctHeight>
            </wp14:sizeRelV>
          </wp:anchor>
        </w:drawing>
      </w:r>
    </w:p>
    <w:p w14:paraId="264BEB58" w14:textId="77777777" w:rsidR="002145B5" w:rsidRDefault="002145B5"/>
    <w:sectPr w:rsidR="002145B5" w:rsidSect="00EF3EDF">
      <w:headerReference w:type="default" r:id="rId8"/>
      <w:footerReference w:type="default" r:id="rId9"/>
      <w:pgSz w:w="11900" w:h="16860"/>
      <w:pgMar w:top="1985" w:right="1127" w:bottom="568" w:left="851" w:header="0" w:footer="16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A1C8" w14:textId="77777777" w:rsidR="00976D07" w:rsidRDefault="00976D07">
      <w:r>
        <w:separator/>
      </w:r>
    </w:p>
  </w:endnote>
  <w:endnote w:type="continuationSeparator" w:id="0">
    <w:p w14:paraId="6594A2A5" w14:textId="77777777" w:rsidR="00976D07" w:rsidRDefault="00976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427B" w14:textId="77777777" w:rsidR="009B7456" w:rsidRDefault="00000000">
    <w:pPr>
      <w:pStyle w:val="BodyText"/>
      <w:spacing w:line="14" w:lineRule="auto"/>
      <w:rPr>
        <w:sz w:val="20"/>
      </w:rPr>
    </w:pPr>
    <w:r>
      <w:rPr>
        <w:noProof/>
      </w:rPr>
      <w:drawing>
        <wp:anchor distT="0" distB="0" distL="114300" distR="114300" simplePos="0" relativeHeight="251662336" behindDoc="1" locked="0" layoutInCell="1" allowOverlap="1" wp14:anchorId="56EE945F" wp14:editId="19BEDAE1">
          <wp:simplePos x="0" y="0"/>
          <wp:positionH relativeFrom="column">
            <wp:posOffset>-516255</wp:posOffset>
          </wp:positionH>
          <wp:positionV relativeFrom="paragraph">
            <wp:posOffset>465455</wp:posOffset>
          </wp:positionV>
          <wp:extent cx="1490345" cy="352425"/>
          <wp:effectExtent l="0" t="0" r="0" b="9525"/>
          <wp:wrapTight wrapText="bothSides">
            <wp:wrapPolygon edited="0">
              <wp:start x="0" y="0"/>
              <wp:lineTo x="0" y="21016"/>
              <wp:lineTo x="21259" y="21016"/>
              <wp:lineTo x="21259" y="0"/>
              <wp:lineTo x="0" y="0"/>
            </wp:wrapPolygon>
          </wp:wrapTight>
          <wp:docPr id="1708440428"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0428"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9264" behindDoc="1" locked="0" layoutInCell="1" allowOverlap="1" wp14:anchorId="49DF9F76" wp14:editId="22F554C6">
              <wp:simplePos x="0" y="0"/>
              <wp:positionH relativeFrom="page">
                <wp:align>right</wp:align>
              </wp:positionH>
              <wp:positionV relativeFrom="page">
                <wp:posOffset>10115550</wp:posOffset>
              </wp:positionV>
              <wp:extent cx="6508750" cy="318135"/>
              <wp:effectExtent l="0" t="0" r="635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875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BC507" id="docshape5" o:spid="_x0000_s1026" style="position:absolute;margin-left:461.3pt;margin-top:796.5pt;width:512.5pt;height:25.0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E8F5" w14:textId="77777777" w:rsidR="00976D07" w:rsidRDefault="00976D07">
      <w:r>
        <w:separator/>
      </w:r>
    </w:p>
  </w:footnote>
  <w:footnote w:type="continuationSeparator" w:id="0">
    <w:p w14:paraId="132AFF5A" w14:textId="77777777" w:rsidR="00976D07" w:rsidRDefault="00976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3471" w14:textId="77777777" w:rsidR="009B7456" w:rsidRDefault="00000000">
    <w:pPr>
      <w:pStyle w:val="BodyText"/>
      <w:spacing w:line="14" w:lineRule="auto"/>
      <w:rPr>
        <w:sz w:val="20"/>
      </w:rPr>
    </w:pPr>
    <w:r w:rsidRPr="00DB03D9">
      <w:rPr>
        <w:noProof/>
        <w:color w:val="00B050"/>
      </w:rPr>
      <w:drawing>
        <wp:anchor distT="0" distB="0" distL="0" distR="0" simplePos="0" relativeHeight="251661312" behindDoc="1" locked="0" layoutInCell="1" allowOverlap="1" wp14:anchorId="20F8005F" wp14:editId="6532F634">
          <wp:simplePos x="0" y="0"/>
          <wp:positionH relativeFrom="margin">
            <wp:align>center</wp:align>
          </wp:positionH>
          <wp:positionV relativeFrom="paragraph">
            <wp:posOffset>67945</wp:posOffset>
          </wp:positionV>
          <wp:extent cx="2346325" cy="941070"/>
          <wp:effectExtent l="0" t="19050" r="111125" b="163830"/>
          <wp:wrapSquare wrapText="bothSides"/>
          <wp:docPr id="17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rotWithShape="1">
                  <a:blip r:embed="rId1" cstate="print"/>
                  <a:srcRect l="-14929" t="-25284" r="-13432" b="-33332"/>
                  <a:stretch/>
                </pic:blipFill>
                <pic:spPr bwMode="auto">
                  <a:xfrm>
                    <a:off x="0" y="0"/>
                    <a:ext cx="2346325" cy="94107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0" layoutInCell="1" allowOverlap="1" wp14:anchorId="6F1C23D8" wp14:editId="25981872">
              <wp:simplePos x="0" y="0"/>
              <wp:positionH relativeFrom="margin">
                <wp:posOffset>-676275</wp:posOffset>
              </wp:positionH>
              <wp:positionV relativeFrom="paragraph">
                <wp:posOffset>-948</wp:posOffset>
              </wp:positionV>
              <wp:extent cx="7833360" cy="1009650"/>
              <wp:effectExtent l="0" t="0" r="0" b="0"/>
              <wp:wrapTight wrapText="bothSides">
                <wp:wrapPolygon edited="0">
                  <wp:start x="0" y="0"/>
                  <wp:lineTo x="0" y="21192"/>
                  <wp:lineTo x="21537" y="21192"/>
                  <wp:lineTo x="21537" y="0"/>
                  <wp:lineTo x="0" y="0"/>
                </wp:wrapPolygon>
              </wp:wrapTight>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09650"/>
                      </a:xfrm>
                      <a:prstGeom prst="rect">
                        <a:avLst/>
                      </a:prstGeom>
                      <a:solidFill>
                        <a:sysClr val="window" lastClr="FFFFFF">
                          <a:lumMod val="65000"/>
                        </a:sysClr>
                      </a:solidFill>
                      <a:ln>
                        <a:noFill/>
                      </a:ln>
                      <a:effectLst/>
                    </wps:spPr>
                    <wps:txbx>
                      <w:txbxContent>
                        <w:p w14:paraId="13CE71F1" w14:textId="77777777" w:rsidR="009B7456" w:rsidRDefault="009B7456" w:rsidP="003B04F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F1C23D8" id="docshape3" o:spid="_x0000_s1031" style="position:absolute;margin-left:-53.25pt;margin-top:-.05pt;width:616.8pt;height:7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" fillcolor="#a6a6a6" stroked="f">
              <v:textbox>
                <w:txbxContent>
                  <w:p w14:paraId="13CE71F1" w14:textId="77777777" w:rsidR="009B7456" w:rsidRDefault="009B7456" w:rsidP="003B04FD">
                    <w:pPr>
                      <w:jc w:val="center"/>
                    </w:pPr>
                  </w:p>
                </w:txbxContent>
              </v:textbox>
              <w10:wrap type="tigh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A70"/>
    <w:multiLevelType w:val="hybridMultilevel"/>
    <w:tmpl w:val="23A6ECC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815DE"/>
    <w:multiLevelType w:val="hybridMultilevel"/>
    <w:tmpl w:val="52BA3FE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F62F2"/>
    <w:multiLevelType w:val="hybridMultilevel"/>
    <w:tmpl w:val="75361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9969AC"/>
    <w:multiLevelType w:val="hybridMultilevel"/>
    <w:tmpl w:val="9580D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515B85"/>
    <w:multiLevelType w:val="hybridMultilevel"/>
    <w:tmpl w:val="AC34F74C"/>
    <w:lvl w:ilvl="0" w:tplc="AEFC85FA">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587B2D"/>
    <w:multiLevelType w:val="hybridMultilevel"/>
    <w:tmpl w:val="C7D27CB6"/>
    <w:lvl w:ilvl="0" w:tplc="D09811FE">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7E79D3"/>
    <w:multiLevelType w:val="hybridMultilevel"/>
    <w:tmpl w:val="EEA616C6"/>
    <w:lvl w:ilvl="0" w:tplc="ED70800C">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F53B96"/>
    <w:multiLevelType w:val="hybridMultilevel"/>
    <w:tmpl w:val="909ACE5C"/>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309133714">
    <w:abstractNumId w:val="6"/>
  </w:num>
  <w:num w:numId="2" w16cid:durableId="380402589">
    <w:abstractNumId w:val="1"/>
  </w:num>
  <w:num w:numId="3" w16cid:durableId="2086686786">
    <w:abstractNumId w:val="0"/>
  </w:num>
  <w:num w:numId="4" w16cid:durableId="480391280">
    <w:abstractNumId w:val="7"/>
  </w:num>
  <w:num w:numId="5" w16cid:durableId="1241791527">
    <w:abstractNumId w:val="5"/>
  </w:num>
  <w:num w:numId="6" w16cid:durableId="42364618">
    <w:abstractNumId w:val="2"/>
  </w:num>
  <w:num w:numId="7" w16cid:durableId="826288797">
    <w:abstractNumId w:val="4"/>
  </w:num>
  <w:num w:numId="8" w16cid:durableId="743718666">
    <w:abstractNumId w:val="8"/>
  </w:num>
  <w:num w:numId="9" w16cid:durableId="1610966907">
    <w:abstractNumId w:val="3"/>
  </w:num>
  <w:num w:numId="10" w16cid:durableId="7051749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DF"/>
    <w:rsid w:val="001B749A"/>
    <w:rsid w:val="002145B5"/>
    <w:rsid w:val="002758F2"/>
    <w:rsid w:val="007E25CC"/>
    <w:rsid w:val="00976D07"/>
    <w:rsid w:val="009B7456"/>
    <w:rsid w:val="00AF44F4"/>
    <w:rsid w:val="00EF3EDF"/>
    <w:rsid w:val="00FD4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D29EB"/>
  <w15:chartTrackingRefBased/>
  <w15:docId w15:val="{554CBA3F-3B5E-418B-A0A0-BC86A606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EDF"/>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EF3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3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3E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E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E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E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E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E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E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EDF"/>
    <w:rPr>
      <w:rFonts w:eastAsiaTheme="majorEastAsia" w:cstheme="majorBidi"/>
      <w:color w:val="272727" w:themeColor="text1" w:themeTint="D8"/>
    </w:rPr>
  </w:style>
  <w:style w:type="paragraph" w:styleId="Title">
    <w:name w:val="Title"/>
    <w:basedOn w:val="Normal"/>
    <w:next w:val="Normal"/>
    <w:link w:val="TitleChar"/>
    <w:uiPriority w:val="10"/>
    <w:qFormat/>
    <w:rsid w:val="00EF3E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EDF"/>
    <w:pPr>
      <w:spacing w:before="160"/>
      <w:jc w:val="center"/>
    </w:pPr>
    <w:rPr>
      <w:i/>
      <w:iCs/>
      <w:color w:val="404040" w:themeColor="text1" w:themeTint="BF"/>
    </w:rPr>
  </w:style>
  <w:style w:type="character" w:customStyle="1" w:styleId="QuoteChar">
    <w:name w:val="Quote Char"/>
    <w:basedOn w:val="DefaultParagraphFont"/>
    <w:link w:val="Quote"/>
    <w:uiPriority w:val="29"/>
    <w:rsid w:val="00EF3EDF"/>
    <w:rPr>
      <w:i/>
      <w:iCs/>
      <w:color w:val="404040" w:themeColor="text1" w:themeTint="BF"/>
    </w:rPr>
  </w:style>
  <w:style w:type="paragraph" w:styleId="ListParagraph">
    <w:name w:val="List Paragraph"/>
    <w:basedOn w:val="Normal"/>
    <w:uiPriority w:val="34"/>
    <w:qFormat/>
    <w:rsid w:val="00EF3EDF"/>
    <w:pPr>
      <w:ind w:left="720"/>
      <w:contextualSpacing/>
    </w:pPr>
  </w:style>
  <w:style w:type="character" w:styleId="IntenseEmphasis">
    <w:name w:val="Intense Emphasis"/>
    <w:basedOn w:val="DefaultParagraphFont"/>
    <w:uiPriority w:val="21"/>
    <w:qFormat/>
    <w:rsid w:val="00EF3EDF"/>
    <w:rPr>
      <w:i/>
      <w:iCs/>
      <w:color w:val="0F4761" w:themeColor="accent1" w:themeShade="BF"/>
    </w:rPr>
  </w:style>
  <w:style w:type="paragraph" w:styleId="IntenseQuote">
    <w:name w:val="Intense Quote"/>
    <w:basedOn w:val="Normal"/>
    <w:next w:val="Normal"/>
    <w:link w:val="IntenseQuoteChar"/>
    <w:uiPriority w:val="30"/>
    <w:qFormat/>
    <w:rsid w:val="00EF3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EDF"/>
    <w:rPr>
      <w:i/>
      <w:iCs/>
      <w:color w:val="0F4761" w:themeColor="accent1" w:themeShade="BF"/>
    </w:rPr>
  </w:style>
  <w:style w:type="character" w:styleId="IntenseReference">
    <w:name w:val="Intense Reference"/>
    <w:basedOn w:val="DefaultParagraphFont"/>
    <w:uiPriority w:val="32"/>
    <w:qFormat/>
    <w:rsid w:val="00EF3EDF"/>
    <w:rPr>
      <w:b/>
      <w:bCs/>
      <w:smallCaps/>
      <w:color w:val="0F4761" w:themeColor="accent1" w:themeShade="BF"/>
      <w:spacing w:val="5"/>
    </w:rPr>
  </w:style>
  <w:style w:type="paragraph" w:styleId="BodyText">
    <w:name w:val="Body Text"/>
    <w:basedOn w:val="Normal"/>
    <w:link w:val="BodyTextChar"/>
    <w:uiPriority w:val="1"/>
    <w:qFormat/>
    <w:rsid w:val="00EF3EDF"/>
    <w:rPr>
      <w:sz w:val="24"/>
      <w:szCs w:val="24"/>
    </w:rPr>
  </w:style>
  <w:style w:type="character" w:customStyle="1" w:styleId="BodyTextChar">
    <w:name w:val="Body Text Char"/>
    <w:basedOn w:val="DefaultParagraphFont"/>
    <w:link w:val="BodyText"/>
    <w:uiPriority w:val="1"/>
    <w:rsid w:val="00EF3EDF"/>
    <w:rPr>
      <w:rFonts w:ascii="Arial" w:eastAsia="Arial" w:hAnsi="Arial" w:cs="Arial"/>
      <w:kern w:val="0"/>
      <w14:ligatures w14:val="none"/>
    </w:rPr>
  </w:style>
  <w:style w:type="paragraph" w:styleId="BodyTextIndent">
    <w:name w:val="Body Text Indent"/>
    <w:basedOn w:val="Normal"/>
    <w:link w:val="BodyTextIndentChar"/>
    <w:uiPriority w:val="99"/>
    <w:unhideWhenUsed/>
    <w:rsid w:val="00EF3EDF"/>
    <w:pPr>
      <w:spacing w:after="120"/>
      <w:ind w:left="283"/>
    </w:pPr>
  </w:style>
  <w:style w:type="character" w:customStyle="1" w:styleId="BodyTextIndentChar">
    <w:name w:val="Body Text Indent Char"/>
    <w:basedOn w:val="DefaultParagraphFont"/>
    <w:link w:val="BodyTextIndent"/>
    <w:uiPriority w:val="99"/>
    <w:rsid w:val="00EF3EDF"/>
    <w:rPr>
      <w:rFonts w:ascii="Arial" w:eastAsia="Arial" w:hAnsi="Arial" w:cs="Arial"/>
      <w:kern w:val="0"/>
      <w:sz w:val="22"/>
      <w:szCs w:val="22"/>
      <w14:ligatures w14:val="none"/>
    </w:rPr>
  </w:style>
  <w:style w:type="character" w:customStyle="1" w:styleId="bumpedfont15">
    <w:name w:val="bumpedfont15"/>
    <w:basedOn w:val="DefaultParagraphFont"/>
    <w:rsid w:val="00EF3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1466</Words>
  <Characters>8359</Characters>
  <Application>Microsoft Office Word</Application>
  <DocSecurity>0</DocSecurity>
  <Lines>69</Lines>
  <Paragraphs>19</Paragraphs>
  <ScaleCrop>false</ScaleCrop>
  <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Mehta</dc:creator>
  <cp:keywords/>
  <dc:description/>
  <cp:lastModifiedBy>Ria Mehta</cp:lastModifiedBy>
  <cp:revision>3</cp:revision>
  <dcterms:created xsi:type="dcterms:W3CDTF">2026-10-27T09:48:00Z</dcterms:created>
  <dcterms:modified xsi:type="dcterms:W3CDTF">2026-10-27T10:05:00Z</dcterms:modified>
</cp:coreProperties>
</file>